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70948" w14:textId="76B64459" w:rsidR="002B02E9" w:rsidRPr="002B02E9" w:rsidRDefault="003556D9" w:rsidP="002B02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56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C79E2A" wp14:editId="2E458DF2">
            <wp:extent cx="6120130" cy="8642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56E6B" w14:textId="462B241B" w:rsidR="004D0F99" w:rsidRPr="0004214D" w:rsidRDefault="004D0F99" w:rsidP="006C78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03"/>
        <w:gridCol w:w="4803"/>
      </w:tblGrid>
      <w:tr w:rsidR="0004214D" w:rsidRPr="004D0F99" w14:paraId="5C484C76" w14:textId="77777777" w:rsidTr="0004214D">
        <w:trPr>
          <w:trHeight w:val="1112"/>
        </w:trPr>
        <w:tc>
          <w:tcPr>
            <w:tcW w:w="4803" w:type="dxa"/>
          </w:tcPr>
          <w:p w14:paraId="5D44B628" w14:textId="77777777" w:rsidR="007A394A" w:rsidRDefault="007A394A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Согласована</w:t>
            </w:r>
            <w:r w:rsidR="000421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FBC1E7" w14:textId="300D08BB" w:rsidR="00935C12" w:rsidRDefault="0004214D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68746D" w14:textId="693D1C64" w:rsidR="0004214D" w:rsidRDefault="0004214D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9DFEABD" w14:textId="39299D4F" w:rsidR="0004214D" w:rsidRPr="004D0F99" w:rsidRDefault="0004214D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52A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6.08.</w:t>
            </w: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03" w:type="dxa"/>
          </w:tcPr>
          <w:p w14:paraId="35B42DA8" w14:textId="07F2D69D" w:rsidR="0004214D" w:rsidRPr="004D0F99" w:rsidRDefault="0004214D" w:rsidP="00042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2B02E9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иповой дополнительной профессиональной программой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повышения квалификации руководителей частных охранных организаций, </w:t>
            </w:r>
            <w:r w:rsidR="00AE6C1D">
              <w:rPr>
                <w:rFonts w:ascii="Times New Roman" w:hAnsi="Times New Roman" w:cs="Times New Roman"/>
                <w:sz w:val="24"/>
                <w:szCs w:val="24"/>
              </w:rPr>
              <w:t>проходящих периодическое повышение квалификации</w:t>
            </w:r>
          </w:p>
        </w:tc>
      </w:tr>
    </w:tbl>
    <w:p w14:paraId="5CAA412D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35449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52E70" w14:textId="77777777" w:rsidR="004D0F99" w:rsidRPr="004D0F99" w:rsidRDefault="004D0F99" w:rsidP="004D0F99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36830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0C9AF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62D04" w14:textId="77777777" w:rsidR="004D0F99" w:rsidRPr="00CC4A69" w:rsidRDefault="004D0F99" w:rsidP="004D0F99">
      <w:pPr>
        <w:jc w:val="both"/>
      </w:pPr>
    </w:p>
    <w:p w14:paraId="7719E8C3" w14:textId="77777777" w:rsidR="004D0F99" w:rsidRPr="00CC4A69" w:rsidRDefault="004D0F99" w:rsidP="004D0F99">
      <w:pPr>
        <w:jc w:val="both"/>
      </w:pPr>
    </w:p>
    <w:p w14:paraId="380379DA" w14:textId="77777777" w:rsidR="004D0F99" w:rsidRPr="00CC4A69" w:rsidRDefault="004D0F99" w:rsidP="004D0F99">
      <w:pPr>
        <w:jc w:val="both"/>
      </w:pPr>
    </w:p>
    <w:p w14:paraId="78666128" w14:textId="77777777" w:rsidR="004D0F99" w:rsidRPr="00CC4A69" w:rsidRDefault="004D0F99" w:rsidP="004D0F99">
      <w:pPr>
        <w:jc w:val="both"/>
      </w:pPr>
    </w:p>
    <w:p w14:paraId="0AAA27E2" w14:textId="77777777" w:rsidR="004D0F99" w:rsidRPr="00CC4A69" w:rsidRDefault="004D0F99" w:rsidP="004D0F99">
      <w:pPr>
        <w:jc w:val="both"/>
      </w:pPr>
    </w:p>
    <w:p w14:paraId="3CC8AF64" w14:textId="77777777" w:rsidR="004D0F99" w:rsidRPr="00CC4A69" w:rsidRDefault="004D0F99" w:rsidP="004D0F99">
      <w:pPr>
        <w:jc w:val="both"/>
      </w:pPr>
    </w:p>
    <w:p w14:paraId="79FD6232" w14:textId="77777777" w:rsidR="004D0F99" w:rsidRPr="00CC4A69" w:rsidRDefault="004D0F99" w:rsidP="004D0F99">
      <w:pPr>
        <w:jc w:val="both"/>
      </w:pPr>
    </w:p>
    <w:p w14:paraId="08AD1453" w14:textId="77777777" w:rsidR="004D0F99" w:rsidRPr="00CC4A69" w:rsidRDefault="004D0F99" w:rsidP="004D0F99">
      <w:pPr>
        <w:jc w:val="both"/>
      </w:pPr>
    </w:p>
    <w:p w14:paraId="72F166E0" w14:textId="77777777" w:rsidR="004D0F99" w:rsidRPr="004D0F99" w:rsidRDefault="004D0F99" w:rsidP="004D0F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613224" w14:textId="7AD78EC3" w:rsidR="006C7838" w:rsidRPr="006C7838" w:rsidRDefault="00674B3E" w:rsidP="006C78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6C7838" w:rsidRPr="006C7838"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7B3C73B3" w14:textId="77777777" w:rsidR="006C7838" w:rsidRPr="006C7838" w:rsidRDefault="006C7838" w:rsidP="006C783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7838">
        <w:rPr>
          <w:rFonts w:ascii="Times New Roman" w:hAnsi="Times New Roman" w:cs="Times New Roman"/>
          <w:sz w:val="28"/>
          <w:szCs w:val="28"/>
        </w:rPr>
        <w:t>Сурков Владимир Петрович, заместитель директора по учебной работе АНО «Школа охраны 42».</w:t>
      </w:r>
    </w:p>
    <w:p w14:paraId="3273469A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0B6843BD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39FB6035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7BA6B415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455779DF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47EB3DBF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26ACAB25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492E6D5A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1525F768" w14:textId="77777777" w:rsidR="000903FB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C90FEDC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18E32F7" w14:textId="77777777" w:rsidR="000903FB" w:rsidRPr="00603D5A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1745D6B8" w14:textId="77777777" w:rsidR="000903FB" w:rsidRPr="00603D5A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6D4B1207" w14:textId="77777777" w:rsidR="000903FB" w:rsidRPr="00603D5A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73FF97CB" w14:textId="77777777" w:rsidR="000903FB" w:rsidRPr="00EF08F2" w:rsidRDefault="000903FB" w:rsidP="00CD387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F6F2D53" w14:textId="77777777" w:rsidR="00943602" w:rsidRDefault="00943602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2A9641" w14:textId="77777777" w:rsidR="004D0F99" w:rsidRDefault="004D0F99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7D311EF" w14:textId="77777777" w:rsidR="004D0F99" w:rsidRDefault="004D0F99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763BAE5" w14:textId="5B1C6DD3" w:rsidR="004D0F99" w:rsidRDefault="004D0F99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CAE111D" w14:textId="6CD38117" w:rsidR="00B679A7" w:rsidRDefault="00B679A7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D99B8CB" w14:textId="11EEE888" w:rsidR="004D0F99" w:rsidRDefault="004D0F99" w:rsidP="004D0F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14:paraId="155B7516" w14:textId="77777777" w:rsidR="004E6F8F" w:rsidRDefault="004E6F8F" w:rsidP="004D0F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531950" w14:textId="77777777" w:rsidR="00943602" w:rsidRPr="00943602" w:rsidRDefault="00943602" w:rsidP="00DD7B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 Общие положения</w:t>
      </w:r>
    </w:p>
    <w:p w14:paraId="77FEFC88" w14:textId="77777777" w:rsidR="00943602" w:rsidRPr="00943602" w:rsidRDefault="00943602" w:rsidP="00DD7BD6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CB1EF7" w14:textId="09CD1B44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1.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ополнительная профессиональная программа - программа повышения квалификации руководителей частных охранных организаций, </w:t>
      </w:r>
      <w:r w:rsidR="00AE6C1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проходящих периодическое повышение квалификации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(далее - Программа), является программой повышения квалификации.</w:t>
      </w:r>
    </w:p>
    <w:p w14:paraId="466FD374" w14:textId="1C3025A2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2. Обучение по Программе является обязательным требованием для руководителя частной охранной организации, руководителя филиала частной охранной организации, работника частной охранной организации, исполняющего их обязанности (далее - руководитель частной охранной организации).</w:t>
      </w:r>
    </w:p>
    <w:p w14:paraId="05016154" w14:textId="3F804FB3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3. Программа разработана на основании Федерального </w:t>
      </w:r>
      <w:hyperlink r:id="rId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от 29 декабря 2012 г.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№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273-ФЗ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(далее - Федеральный закон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), Федерального </w:t>
      </w:r>
      <w:hyperlink r:id="rId1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приказа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Минобрнауки России от 24 марта 2025 г.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266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утверждении Порядка организации и осуществления образовательной деятельности по дополнительным профессиональным программам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(далее - Порядок организации и осуществления образовательной деятельности по дополнительным профессиональным программам), иных нормативных правовых актов, регулирующих вопросы осуществления образовательной деятельности и частной охранной деятельности.</w:t>
      </w:r>
    </w:p>
    <w:p w14:paraId="2B17ED4F" w14:textId="7D5EF0CF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4. Целью Программы является </w:t>
      </w:r>
      <w:r w:rsidR="00AE6C1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обеспечение соответствия квалификации руководителей частных охранных организаций меняющимся условиям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профессиональной деятельности</w:t>
      </w:r>
      <w:r w:rsidR="00AE6C1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социальной среды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4FF7BD8D" w14:textId="73CDE96F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5. Обучение по Программе осуществляется в области профессиональной деятельности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–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Обеспечение безопасности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 Соответствующий вид профессиональной деятельности определяется согласно </w:t>
      </w:r>
      <w:hyperlink r:id="rId1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реестру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профессиональных стандартов (перечню видов профессиональной деятельности).</w:t>
      </w:r>
    </w:p>
    <w:p w14:paraId="5D72A331" w14:textId="0485426E" w:rsidR="00DD7BD6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6. К освоению Программы допускаются лица, имеющие высшее образование</w:t>
      </w:r>
      <w:r w:rsidR="00AE6C1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ранее прошедшие программу первоначального повышения квалификации для руководителей частных охранных организация, впервые назначаемых на должность.</w:t>
      </w:r>
    </w:p>
    <w:p w14:paraId="07521F40" w14:textId="08ABF7D6" w:rsidR="00352A1D" w:rsidRPr="008E1A5D" w:rsidRDefault="00352A1D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Периодическое прохождение Программы предусматривается не реже одного раза в пять лет.</w:t>
      </w:r>
    </w:p>
    <w:p w14:paraId="0852E0BE" w14:textId="584CF680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7. </w:t>
      </w:r>
      <w:r w:rsidR="00591ED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бучение по Программе может осуществляться как единовременно и непрерывно, так и поэтапно (дискретно), в том числе посредством освоения отдельных дисциплин, в порядке, установленном образовательной программой и (или) договором об образовании.</w:t>
      </w:r>
    </w:p>
    <w:p w14:paraId="7BA633FA" w14:textId="03040490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8. Зачет результатов освоения слушателями дисциплин программ повышения квалификации руководителей частных охранных организаций, пройденных после 1 сентября 2026 г. при повышении квалификации руководителей частных охранных организаций по основаниям,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 xml:space="preserve">предусмотренным </w:t>
      </w:r>
      <w:hyperlink r:id="rId1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частью 4 статьи 36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 w:rsidR="00A23A0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, осуществляется в ходе обучения по Программе в соответствии с локальным нормативным актом</w:t>
      </w:r>
      <w:r w:rsidR="00153BD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АНО «Школа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1BBF3B32" w14:textId="3AEF2C5A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9. Срок обучения по Программе составляет </w:t>
      </w:r>
      <w:r w:rsidR="00352A1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0 академических часов. Обучение по Программе в заочной форме не допускается.</w:t>
      </w:r>
    </w:p>
    <w:p w14:paraId="7B2E0B75" w14:textId="77777777" w:rsidR="00A23A0C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10. Программа включает в себя: </w:t>
      </w:r>
    </w:p>
    <w:p w14:paraId="316C7E85" w14:textId="16D7E1F9" w:rsidR="0078627D" w:rsidRPr="004B2DEE" w:rsidRDefault="004B2DEE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E57A3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Общие положения.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A3E882A" w14:textId="3A71AFF6" w:rsidR="0078627D" w:rsidRPr="004B2DEE" w:rsidRDefault="004B2DEE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Условия реализации Программы.</w:t>
      </w:r>
    </w:p>
    <w:p w14:paraId="3BFA708D" w14:textId="310F2946" w:rsidR="0078627D" w:rsidRPr="004B2DEE" w:rsidRDefault="004B2DEE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III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С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одержание Программы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</w:p>
    <w:p w14:paraId="11BC9B08" w14:textId="77777777" w:rsidR="0078627D" w:rsidRDefault="0078627D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</w:t>
      </w:r>
      <w:r w:rsidR="00943602"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алендарный учебный график Программы, </w:t>
      </w:r>
    </w:p>
    <w:p w14:paraId="0B94322A" w14:textId="77777777" w:rsidR="0078627D" w:rsidRDefault="0078627D" w:rsidP="00F404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943602"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учебный план Программы, </w:t>
      </w:r>
    </w:p>
    <w:p w14:paraId="4F5527D5" w14:textId="77777777" w:rsidR="0078627D" w:rsidRDefault="0078627D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943602"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тематические планы и рабочие программы дисциплин, </w:t>
      </w:r>
    </w:p>
    <w:p w14:paraId="10E60786" w14:textId="5E16D643" w:rsidR="0078627D" w:rsidRDefault="004B2DEE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IV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тогов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ая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аттестаци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по Программе.</w:t>
      </w:r>
    </w:p>
    <w:p w14:paraId="260A24D7" w14:textId="5C16B401" w:rsidR="00943602" w:rsidRDefault="006E105D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4B2DEE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ланируемые результаты освоения Программы.</w:t>
      </w:r>
    </w:p>
    <w:p w14:paraId="453B28B1" w14:textId="113291F9" w:rsidR="006E105D" w:rsidRPr="004B2DEE" w:rsidRDefault="006E105D" w:rsidP="006E105D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VI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Pr="006E105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Оценочные материалы по Программе.</w:t>
      </w:r>
    </w:p>
    <w:p w14:paraId="6E341BC0" w14:textId="43737056" w:rsidR="00943602" w:rsidRDefault="00F40417" w:rsidP="00F40417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VII</w:t>
      </w: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Перечень методических материалов (</w:t>
      </w:r>
      <w:r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>нормативные правовые акты, учебная литература и методические пособия</w:t>
      </w:r>
      <w:r w:rsidRPr="00F40417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14:paraId="5B5449DF" w14:textId="77777777" w:rsidR="00F40417" w:rsidRPr="00943602" w:rsidRDefault="00F40417" w:rsidP="00F40417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6019982C" w14:textId="77777777" w:rsidR="00943602" w:rsidRPr="00943602" w:rsidRDefault="00943602" w:rsidP="00CD38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3602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II</w:t>
      </w:r>
      <w:r w:rsidRPr="009436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 Условия реализации Программы</w:t>
      </w:r>
    </w:p>
    <w:p w14:paraId="0001ECE7" w14:textId="77777777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EA0500" w14:textId="37D3EA38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11. Для реализации Программы созда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ны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организационно-педагогические, кадровые, информационно-методические и материально-технические условия.</w:t>
      </w:r>
    </w:p>
    <w:p w14:paraId="00CEBBDA" w14:textId="1803C19A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12. Организационно-педагогические условия реализации Программы обеспечива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ются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в полном объеме соответстви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я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качества подготовки слушателей требованиям, установленным нормативными правовыми актами, регулирующими вопросы осуществления образовательной деятельности и частной охранной деятельности.</w:t>
      </w:r>
    </w:p>
    <w:p w14:paraId="16095C49" w14:textId="77777777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13. При изучении дисциплин Программы используются методики преподавания, предполагающие вместе с традиционными лекционно-семинарскими занятиями решение обучающимися вводных задач по дисциплинам Программы, занятия с распределением ролевых заданий между обучающимися, применение аппаратно-программных и аудиовизуальных средств обучения, учебно-наглядных пособий.</w:t>
      </w:r>
    </w:p>
    <w:p w14:paraId="002617F1" w14:textId="77777777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14. Продолжительность учебного часа занятий составляет 1 академический час (45 минут).</w:t>
      </w:r>
    </w:p>
    <w:p w14:paraId="5071391A" w14:textId="44CA6100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15. Кадровые условия реализации программы обеспечиваются квалификацией педагогических работников организации, осуществляющей образовательную деятельность, которая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твеча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е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041F155E" w14:textId="09384047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16. Информационно-методические условия реализации Программы включают: учебный план, календарный учебный график, рабочие программы дисциплин, методические материалы и разработки, а также расписание занятий, разрабатываемые и утверждаемые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АНО «Школа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, в соответствии с Программой.</w:t>
      </w:r>
    </w:p>
    <w:p w14:paraId="2F98D7EA" w14:textId="77777777" w:rsidR="00B037F0" w:rsidRPr="00B037F0" w:rsidRDefault="00B037F0" w:rsidP="00B037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 xml:space="preserve">17. </w:t>
      </w:r>
      <w:r w:rsidRPr="00B037F0">
        <w:rPr>
          <w:rFonts w:ascii="Times New Roman" w:hAnsi="Times New Roman" w:cs="Times New Roman"/>
          <w:sz w:val="28"/>
          <w:szCs w:val="28"/>
        </w:rPr>
        <w:t>Материально-технические условия реализации Программы обеспечивают образовательную деятельность АНО «Школа охраны 42».</w:t>
      </w:r>
      <w:r w:rsidRPr="00B03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59FFA29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44124680"/>
      <w:r w:rsidRPr="00B037F0">
        <w:rPr>
          <w:rFonts w:ascii="Times New Roman" w:hAnsi="Times New Roman" w:cs="Times New Roman"/>
          <w:sz w:val="28"/>
          <w:szCs w:val="28"/>
        </w:rPr>
        <w:t xml:space="preserve">Реализация Программы в </w:t>
      </w:r>
      <w:r w:rsidRPr="00B037F0">
        <w:rPr>
          <w:rFonts w:ascii="Times New Roman" w:hAnsi="Times New Roman" w:cs="Times New Roman"/>
          <w:sz w:val="28"/>
          <w:szCs w:val="28"/>
          <w:lang w:eastAsia="ru-RU"/>
        </w:rPr>
        <w:t>АНО «Школа охраны 42»</w:t>
      </w:r>
      <w:r w:rsidRPr="00B037F0">
        <w:rPr>
          <w:rFonts w:ascii="Times New Roman" w:hAnsi="Times New Roman" w:cs="Times New Roman"/>
          <w:sz w:val="28"/>
          <w:szCs w:val="28"/>
        </w:rPr>
        <w:t xml:space="preserve"> осуществляется по адресу: 650000, Кемеровская область-Кузбасс, г. Кемерово, Центральный район, ул. Н. Островского, дом №15, литер А помещение № 408, № 405 на основании договора аренды с ООО «Энергостройторг» от 10 января 2024 г.</w:t>
      </w:r>
    </w:p>
    <w:p w14:paraId="354CBBAE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В помещении оборудован учебный класс, обеспечивающий проведение занятий с 25 обучающимися одновременно. </w:t>
      </w:r>
    </w:p>
    <w:p w14:paraId="5BC8D24F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>Выполнение упражнений учебных стрельб проводится на стрелковом объекте по адресу: 650000, Кемеровская область-Кузбасс, г. Кемерово, Центральный район, ул. Н. Островского, дом №15, литер А в подвальном помещении для размещения тира, на основании договора аренды с ООО «Энергостройторг» от 10 января 2024 г.</w:t>
      </w:r>
    </w:p>
    <w:p w14:paraId="42390135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Сохранность оружия обеспечиваются </w:t>
      </w:r>
      <w:r w:rsidRPr="00B037F0">
        <w:rPr>
          <w:rFonts w:ascii="Times New Roman" w:hAnsi="Times New Roman" w:cs="Times New Roman"/>
          <w:sz w:val="28"/>
          <w:szCs w:val="28"/>
          <w:lang w:eastAsia="ru-RU"/>
        </w:rPr>
        <w:t>АНО «Школа охраны 42»</w:t>
      </w:r>
      <w:r w:rsidRPr="00B037F0">
        <w:rPr>
          <w:rFonts w:ascii="Times New Roman" w:hAnsi="Times New Roman" w:cs="Times New Roman"/>
          <w:sz w:val="28"/>
          <w:szCs w:val="28"/>
        </w:rPr>
        <w:t xml:space="preserve"> в комнате для хранения оружия, расположенной по указанному адресу в соответствии с договором о централизованной охране с Федеральным государственным казенным учреждением «Управление вневедомственной охраны войск национальной гвардии Российской Федерации по Кемеровской области-Кузбассу. </w:t>
      </w:r>
    </w:p>
    <w:p w14:paraId="1FF0264C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Стрелковый объект оборудован одной стрелковой галереей с тремя направлениями для стрельбы с дистанциями 5, 8, 15 метров, обеспечивающий проведение практических стрельб на высоком техническом и методическом уровне. Кроме того, стрелковый объект оборудован местом для проведения практических и инструктивных занятий. </w:t>
      </w:r>
    </w:p>
    <w:bookmarkEnd w:id="0"/>
    <w:p w14:paraId="4941FAEA" w14:textId="7A2B0C83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18. В качестве методических материалов к Программе используются нормативные правовые акты, положения которых изучаются при освоении дисциплин Программы, а также учебная литература и методические пособия. Перечень методических материалов приводится в рабочей программе организации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АНО «Школа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63B05D8E" w14:textId="764FC919" w:rsidR="00B037F0" w:rsidRDefault="00B037F0" w:rsidP="00F958E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19. Допускается перераспределение объема времени, отводимого на освоение отдельных дисциплин Программы, без уменьшения общего срока обучения по Программе.</w:t>
      </w:r>
    </w:p>
    <w:p w14:paraId="12E3BCC0" w14:textId="77777777" w:rsidR="008B07AD" w:rsidRPr="008A5A92" w:rsidRDefault="008B07AD" w:rsidP="007A3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9CC51" w14:textId="77777777" w:rsidR="008A5A92" w:rsidRPr="008A5A92" w:rsidRDefault="008A5A92" w:rsidP="008A5A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5A92">
        <w:rPr>
          <w:rFonts w:ascii="Times New Roman" w:hAnsi="Times New Roman" w:cs="Times New Roman"/>
          <w:b/>
          <w:bCs/>
          <w:sz w:val="28"/>
          <w:szCs w:val="28"/>
        </w:rPr>
        <w:t>Перечень учебного оборудования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44"/>
        <w:gridCol w:w="5218"/>
        <w:gridCol w:w="1762"/>
        <w:gridCol w:w="1837"/>
      </w:tblGrid>
      <w:tr w:rsidR="008A5A92" w:rsidRPr="008A5A92" w14:paraId="5A273C24" w14:textId="77777777" w:rsidTr="004F76CF">
        <w:trPr>
          <w:trHeight w:val="559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8D80A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4C61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учебного оборудования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FF44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CB7A7F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</w:t>
            </w:r>
          </w:p>
        </w:tc>
      </w:tr>
      <w:tr w:rsidR="008A5A92" w:rsidRPr="008A5A92" w14:paraId="2D7D043F" w14:textId="77777777" w:rsidTr="004F76CF">
        <w:trPr>
          <w:trHeight w:val="20"/>
        </w:trPr>
        <w:tc>
          <w:tcPr>
            <w:tcW w:w="966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3B2166" w14:textId="3CEDB0FB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Оборудование и технические средства обучения</w:t>
            </w:r>
          </w:p>
        </w:tc>
      </w:tr>
      <w:tr w:rsidR="008A5A92" w:rsidRPr="008A5A92" w14:paraId="3EFB0705" w14:textId="77777777" w:rsidTr="004F76CF">
        <w:trPr>
          <w:trHeight w:val="358"/>
        </w:trPr>
        <w:tc>
          <w:tcPr>
            <w:tcW w:w="9661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3018B596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1.1. Основное оборудование</w:t>
            </w:r>
          </w:p>
        </w:tc>
      </w:tr>
      <w:tr w:rsidR="008A5A92" w:rsidRPr="008A5A92" w14:paraId="1FF61570" w14:textId="77777777" w:rsidTr="004F76CF">
        <w:trPr>
          <w:trHeight w:val="229"/>
        </w:trPr>
        <w:tc>
          <w:tcPr>
            <w:tcW w:w="84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3F492841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</w:tcPr>
          <w:p w14:paraId="749A0C7E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Учебный класс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54DE3788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6C053CB0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A92" w:rsidRPr="008A5A92" w14:paraId="301C11AF" w14:textId="77777777" w:rsidTr="00BB4947">
        <w:trPr>
          <w:trHeight w:val="358"/>
        </w:trPr>
        <w:tc>
          <w:tcPr>
            <w:tcW w:w="844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EA139F0" w14:textId="77777777" w:rsidR="008A5A92" w:rsidRPr="008A5A92" w:rsidRDefault="008A5A92" w:rsidP="00BB49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A387445" w14:textId="77777777" w:rsidR="008A5A92" w:rsidRPr="008A5A92" w:rsidRDefault="008A5A92" w:rsidP="00015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Стол преподавателя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72D14ADD" w14:textId="77777777" w:rsidR="008A5A92" w:rsidRPr="008A5A92" w:rsidRDefault="008A5A92" w:rsidP="00BB49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231EB48" w14:textId="77777777" w:rsidR="008A5A92" w:rsidRPr="008A5A92" w:rsidRDefault="008A5A92" w:rsidP="00BB49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301B38BE" w14:textId="77777777" w:rsidTr="004F76CF">
        <w:trPr>
          <w:trHeight w:val="283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DF28F6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6F333CA8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Стол письменный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1BAAEA5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EC3E3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A5A92" w:rsidRPr="008A5A92" w14:paraId="42B0B7A1" w14:textId="77777777" w:rsidTr="004F76CF">
        <w:trPr>
          <w:trHeight w:val="25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5CA16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3FA98241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Конференц-кресло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64F6BF2B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10C05E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8A5A92" w:rsidRPr="008A5A92" w14:paraId="0FE156B0" w14:textId="77777777" w:rsidTr="004F76CF">
        <w:trPr>
          <w:trHeight w:val="264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81816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534DB45D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Шкаф книжный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670D483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9896E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65D6173B" w14:textId="77777777" w:rsidTr="004F76CF">
        <w:trPr>
          <w:trHeight w:val="264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C757B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447C9651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Доска классная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7A9F79EA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14F3B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5496E245" w14:textId="77777777" w:rsidTr="004F76CF">
        <w:trPr>
          <w:trHeight w:val="264"/>
        </w:trPr>
        <w:tc>
          <w:tcPr>
            <w:tcW w:w="966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25F78F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1.2. Технические средства обучения</w:t>
            </w:r>
          </w:p>
        </w:tc>
      </w:tr>
      <w:tr w:rsidR="008A5A92" w:rsidRPr="008A5A92" w14:paraId="0524749F" w14:textId="77777777" w:rsidTr="00FC32E1">
        <w:trPr>
          <w:trHeight w:val="551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73492F" w14:textId="175158F5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50CB5AED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Аппаратно-программный комплекс «АРМ-Экзамен» для проведения тестирования по теоретическим вопросам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6C218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4FBD77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7F1C4905" w14:textId="77777777" w:rsidTr="00FC32E1">
        <w:trPr>
          <w:trHeight w:val="41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9AAAF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629C9559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Ноутбук MSI Modern 15, объединенные в компьютерную сеть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1A613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0FFAF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A5A92" w:rsidRPr="008A5A92" w14:paraId="6D1F01DA" w14:textId="77777777" w:rsidTr="004F76CF">
        <w:trPr>
          <w:trHeight w:val="387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2A3CD9" w14:textId="26CE668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6D50BD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Компьютер с программным обеспечением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BF188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1D0A3F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A5A92" w:rsidRPr="008A5A92" w14:paraId="79E768D0" w14:textId="77777777" w:rsidTr="004F76CF">
        <w:trPr>
          <w:trHeight w:val="306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9708C5" w14:textId="5740135F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38621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17846A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3FA69B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A5A92" w:rsidRPr="008A5A92" w14:paraId="29C02313" w14:textId="77777777" w:rsidTr="004F76CF">
        <w:trPr>
          <w:trHeight w:val="547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ACF1F8" w14:textId="5034048B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CB7B0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с экраном (интерактивная доска, монитор)</w:t>
            </w:r>
          </w:p>
          <w:p w14:paraId="4F3C9842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LED телевизор DEXP A 751 c мобильной стойкой TS1881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AA037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534D1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361C68F" w14:textId="77777777" w:rsidTr="004F76CF">
        <w:trPr>
          <w:trHeight w:val="297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0E5596" w14:textId="769F2AF3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F6327B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LED телевизор DEXP A 431 настенное крепление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FB947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7B75C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5CA4EA90" w14:textId="77777777" w:rsidTr="004F76CF">
        <w:trPr>
          <w:trHeight w:val="402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0B1411" w14:textId="533FA00A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0DD241" w14:textId="77777777" w:rsidR="008A5A92" w:rsidRPr="00FC32E1" w:rsidRDefault="008A5A92" w:rsidP="008A5A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МФУ</w:t>
            </w:r>
            <w:r w:rsidRPr="00FC32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LaserJet Pro MFP M428fdw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47C7AD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C41D4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A5A92" w:rsidRPr="008A5A92" w14:paraId="0FF8F1E5" w14:textId="77777777" w:rsidTr="004F76CF">
        <w:trPr>
          <w:trHeight w:val="27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C77D31" w14:textId="4AEB91E6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1A8357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МФУ Laser MFP 130 series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2D5F7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B467A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5135C041" w14:textId="77777777" w:rsidTr="004F76CF">
        <w:trPr>
          <w:trHeight w:val="26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64A692" w14:textId="4A48FE78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571AB7" w14:textId="77777777" w:rsidR="008A5A92" w:rsidRPr="00FC32E1" w:rsidRDefault="008A5A92" w:rsidP="008A5A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Ламинатор</w:t>
            </w:r>
            <w:r w:rsidRPr="00FC32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BRAUBERG SILVER MAX A4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A892A1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0E148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BDEB5C2" w14:textId="77777777" w:rsidTr="00FC32E1">
        <w:trPr>
          <w:trHeight w:val="286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1D4F37" w14:textId="6D571A3B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49D09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Веб-камера Logitech C925e 1920х1080 со штативом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B95AFA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E41AA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0FA373D2" w14:textId="77777777" w:rsidTr="00FC32E1">
        <w:trPr>
          <w:trHeight w:val="1003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AAFBAE" w14:textId="3CE46BED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85FFF4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Тренажер для приемов сердечно-легочной и мозговой реанимации Т28К «Максим В/Р» для отработки проведения сердечно-легочной реанимации и удаления инородного тела из дыхательных путей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B900E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640F1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431E99EF" w14:textId="77777777" w:rsidTr="004F76CF">
        <w:trPr>
          <w:trHeight w:val="1040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9EF504" w14:textId="705ABB32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2A56FF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Манекен тренировочный (учебный) «Охранник» для отработки навыков владения специальными средствами и гражданским оружием при задержании и обезвреживании нарушителя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58457B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6E7F8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7699E178" w14:textId="77777777" w:rsidTr="004F76CF">
        <w:trPr>
          <w:trHeight w:val="267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043B79" w14:textId="303F925A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817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6A35AD" w14:textId="77777777" w:rsidR="008A5A92" w:rsidRPr="00FC32E1" w:rsidRDefault="008A5A92" w:rsidP="008A5A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32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Конструктивно  сходные  изделия:</w:t>
            </w:r>
          </w:p>
        </w:tc>
      </w:tr>
      <w:tr w:rsidR="008A5A92" w:rsidRPr="008A5A92" w14:paraId="758108A8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6BBE9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7A91D3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механический распылитель 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391AA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BF573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BFB363B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36052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70DC53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электрошоковое устройство (искровой разрядник)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C11B5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41D0F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65AC446E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5C316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DF15B3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пистолет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506E7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AA7737" w14:textId="02A89B1C" w:rsidR="008A5A92" w:rsidRPr="008A5A92" w:rsidRDefault="00103E8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145D8688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7BA14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E5D524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длинноствольное огнестрельное оружие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2E851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B4BA58" w14:textId="2A50BC60" w:rsidR="008A5A92" w:rsidRPr="008A5A92" w:rsidRDefault="00103E8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54AF050E" w14:textId="77777777" w:rsidTr="008A5A92">
        <w:trPr>
          <w:trHeight w:val="267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FECA99" w14:textId="1BEAD0C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817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AF3C73" w14:textId="77777777" w:rsidR="008A5A92" w:rsidRPr="00FC32E1" w:rsidRDefault="008A5A92" w:rsidP="008A5A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32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Специальные средства</w:t>
            </w:r>
          </w:p>
        </w:tc>
      </w:tr>
      <w:tr w:rsidR="008A5A92" w:rsidRPr="008A5A92" w14:paraId="6D487B06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61DEE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B0FE37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наручники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15439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CF003A" w14:textId="76576E90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03E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A5A92" w:rsidRPr="008A5A92" w14:paraId="74CEE2F3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A479BD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DEF22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палки резиновые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FC4EE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6BEF7A" w14:textId="1E08A3CB" w:rsidR="008A5A92" w:rsidRPr="008A5A92" w:rsidRDefault="00103E8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A5A92" w:rsidRPr="008A5A92" w14:paraId="5217D5E6" w14:textId="77777777" w:rsidTr="00FC32E1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E576F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112CBB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жилеты защитные 1-5 классов защиты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91DCC0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727EF6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56C2E09C" w14:textId="77777777" w:rsidTr="00FC32E1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75BB1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7A970F5C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шлемы защитные 1-3 классов защиты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352AA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2B1B6E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77B194F7" w14:textId="77777777" w:rsidTr="004F76CF">
        <w:trPr>
          <w:trHeight w:val="278"/>
        </w:trPr>
        <w:tc>
          <w:tcPr>
            <w:tcW w:w="966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2FA3F5" w14:textId="1505BF1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Методические материалы</w:t>
            </w:r>
          </w:p>
        </w:tc>
      </w:tr>
      <w:tr w:rsidR="008A5A92" w:rsidRPr="008A5A92" w14:paraId="57AA8B09" w14:textId="77777777" w:rsidTr="004F76CF">
        <w:trPr>
          <w:trHeight w:val="571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CB2F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A11C8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Учебно-методическое пособие по Программе (по каждой дисциплине и по каждой теме),</w:t>
            </w:r>
          </w:p>
          <w:p w14:paraId="2869091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 (печатные издания, плакаты, электронные учебные материалы, тематические фильмы)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E6C41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BDC9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8A5A92" w:rsidRPr="008A5A92" w14:paraId="2EDCC820" w14:textId="77777777" w:rsidTr="008A5A92">
        <w:trPr>
          <w:trHeight w:val="279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04116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817" w:type="dxa"/>
            <w:gridSpan w:val="3"/>
            <w:tcBorders>
              <w:left w:val="single" w:sz="12" w:space="0" w:color="auto"/>
            </w:tcBorders>
            <w:vAlign w:val="center"/>
          </w:tcPr>
          <w:p w14:paraId="04EDB8F2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</w:t>
            </w:r>
          </w:p>
        </w:tc>
      </w:tr>
      <w:tr w:rsidR="008A5A92" w:rsidRPr="008A5A92" w14:paraId="534E0AA8" w14:textId="77777777" w:rsidTr="004F76CF">
        <w:trPr>
          <w:trHeight w:val="39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F62D8B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3E1700" w14:textId="56C1FCBE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Закон Российской Федерации от 7 февраля 1992 г. </w:t>
            </w:r>
            <w:r w:rsidR="007A394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2300-1 </w:t>
            </w:r>
            <w:r w:rsidR="007A394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О защите прав потребителей</w:t>
            </w:r>
            <w:r w:rsidR="007A394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0504E3" w14:textId="1A58341E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99408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6141F725" w14:textId="77777777" w:rsidTr="007A394A">
        <w:trPr>
          <w:trHeight w:val="390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FBBA07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1C8712" w14:textId="40176E81" w:rsidR="008A5A92" w:rsidRPr="008A5A92" w:rsidRDefault="007A394A" w:rsidP="007A3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л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>ицензия на осуществление образовательной деятельности с соответствующим приложением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30768000" w14:textId="44D423DC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</w:tcPr>
          <w:p w14:paraId="4D195E42" w14:textId="77777777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AC6C75B" w14:textId="77777777" w:rsidTr="007A394A">
        <w:trPr>
          <w:trHeight w:val="495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B3393B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08A770C4" w14:textId="3FC26920" w:rsidR="008A5A92" w:rsidRPr="008A5A92" w:rsidRDefault="007A394A" w:rsidP="007A3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л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>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 записи Единого государственного реестра юридических лиц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1A9DCB00" w14:textId="19709B45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</w:tcPr>
          <w:p w14:paraId="32817087" w14:textId="77777777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78C0D224" w14:textId="77777777" w:rsidTr="007A394A">
        <w:trPr>
          <w:trHeight w:val="275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DABF82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30F1A2B6" w14:textId="419A7622" w:rsidR="008A5A92" w:rsidRPr="008A5A92" w:rsidRDefault="007A394A" w:rsidP="007A3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Копия 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>Устав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АНО «Школа охраны 42»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40FBFAB5" w14:textId="10017292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</w:tcPr>
          <w:p w14:paraId="1DCDBC63" w14:textId="77777777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1D73C225" w14:textId="77777777" w:rsidTr="004F76CF">
        <w:trPr>
          <w:trHeight w:val="244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4AA76A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055C90" w14:textId="33CA2342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 w:rsidR="00FC32E1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BCA5A0" w14:textId="22950FFA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2AD681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B7CE2E9" w14:textId="77777777" w:rsidTr="004F76CF">
        <w:trPr>
          <w:trHeight w:val="241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EBD08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AB6F4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Учебный план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DA003E" w14:textId="4B92A17E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81C9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6A4D1569" w14:textId="77777777" w:rsidTr="004F76CF">
        <w:trPr>
          <w:trHeight w:val="382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19BE43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A5045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Календарный учебный график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A3EB3F" w14:textId="534A370A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84BCD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1C8A89C" w14:textId="77777777" w:rsidTr="004F76CF">
        <w:trPr>
          <w:trHeight w:val="274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3B5BC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3C93B8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Расписание занятий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FBDD0D" w14:textId="612E536C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5C021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7212FB26" w14:textId="77777777" w:rsidTr="004F76CF">
        <w:trPr>
          <w:trHeight w:val="279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F93F5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00B2B1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Книга жалоб и предложений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D41D52" w14:textId="49433970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75B7A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33230AAD" w14:textId="77777777" w:rsidTr="004F76CF">
        <w:trPr>
          <w:trHeight w:val="560"/>
        </w:trPr>
        <w:tc>
          <w:tcPr>
            <w:tcW w:w="8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39C23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C708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Адрес официального сайта в информационно-телекоммуникационной сети "Интернет" </w:t>
            </w:r>
          </w:p>
        </w:tc>
        <w:tc>
          <w:tcPr>
            <w:tcW w:w="17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6B062" w14:textId="32FF6A69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96D4E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67A640E" w14:textId="77777777" w:rsidR="00943602" w:rsidRPr="008A5A92" w:rsidRDefault="00943602" w:rsidP="008A5A92"/>
    <w:p w14:paraId="178DBF33" w14:textId="77777777" w:rsidR="00977543" w:rsidRPr="008A5A92" w:rsidRDefault="00977543" w:rsidP="00593C1A">
      <w:pPr>
        <w:spacing w:after="0" w:line="240" w:lineRule="auto"/>
      </w:pPr>
    </w:p>
    <w:p w14:paraId="27F9A9A4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bookmarkStart w:id="1" w:name="_Hlk163730233"/>
      <w:r w:rsidRPr="008E1A5D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III. Содержание Программы</w:t>
      </w:r>
    </w:p>
    <w:p w14:paraId="2FEDBD5D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E8668E2" w14:textId="2ED9A04A" w:rsidR="00D34B61" w:rsidRPr="00593C1A" w:rsidRDefault="00D34B61" w:rsidP="00593C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593C1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="00593C1A" w:rsidRPr="00593C1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0</w:t>
      </w:r>
      <w:r w:rsidRPr="00593C1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. Типовой календарный учебный график Программы:</w:t>
      </w:r>
    </w:p>
    <w:p w14:paraId="1572869D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8"/>
        <w:gridCol w:w="2398"/>
        <w:gridCol w:w="1978"/>
        <w:gridCol w:w="3421"/>
      </w:tblGrid>
      <w:tr w:rsidR="00D34B61" w:rsidRPr="00593C1A" w14:paraId="20ACA5CB" w14:textId="77777777" w:rsidTr="00593C1A">
        <w:trPr>
          <w:trHeight w:val="1480"/>
        </w:trPr>
        <w:tc>
          <w:tcPr>
            <w:tcW w:w="1798" w:type="dxa"/>
          </w:tcPr>
          <w:p w14:paraId="65A2E6B6" w14:textId="77777777" w:rsidR="00D34B61" w:rsidRPr="00593C1A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593C1A"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  <w:t>Календарный месяц, в котором проводится обучение</w:t>
            </w:r>
          </w:p>
        </w:tc>
        <w:tc>
          <w:tcPr>
            <w:tcW w:w="2398" w:type="dxa"/>
          </w:tcPr>
          <w:p w14:paraId="3579BE5E" w14:textId="77777777" w:rsidR="00D34B61" w:rsidRPr="00593C1A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593C1A"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  <w:t>Даты начала и окончания обучения по Программе</w:t>
            </w:r>
          </w:p>
        </w:tc>
        <w:tc>
          <w:tcPr>
            <w:tcW w:w="1978" w:type="dxa"/>
          </w:tcPr>
          <w:p w14:paraId="1A88E55B" w14:textId="77777777" w:rsidR="00D34B61" w:rsidRPr="00593C1A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593C1A"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  <w:t>День освоения Программы</w:t>
            </w:r>
          </w:p>
        </w:tc>
        <w:tc>
          <w:tcPr>
            <w:tcW w:w="3419" w:type="dxa"/>
          </w:tcPr>
          <w:p w14:paraId="75CD1A23" w14:textId="77777777" w:rsidR="00593C1A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593C1A"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  <w:t xml:space="preserve">Дисциплины </w:t>
            </w:r>
          </w:p>
          <w:p w14:paraId="10D3994C" w14:textId="0B73D55D" w:rsidR="00D34B61" w:rsidRPr="00593C1A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593C1A">
              <w:rPr>
                <w:rFonts w:ascii="Times New Roman" w:eastAsiaTheme="minorEastAsia" w:hAnsi="Times New Roman" w:cs="Times New Roman"/>
                <w:kern w:val="2"/>
                <w:sz w:val="26"/>
                <w:szCs w:val="26"/>
                <w:lang w:eastAsia="ru-RU"/>
              </w:rPr>
              <w:t>Программы и количество часов</w:t>
            </w:r>
          </w:p>
        </w:tc>
      </w:tr>
      <w:tr w:rsidR="00D34B61" w:rsidRPr="008E1A5D" w14:paraId="3520A96C" w14:textId="77777777" w:rsidTr="00593C1A">
        <w:trPr>
          <w:trHeight w:val="189"/>
        </w:trPr>
        <w:tc>
          <w:tcPr>
            <w:tcW w:w="1798" w:type="dxa"/>
            <w:vMerge w:val="restart"/>
            <w:vAlign w:val="center"/>
          </w:tcPr>
          <w:p w14:paraId="1A61248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(Наименование месяца)</w:t>
            </w:r>
          </w:p>
        </w:tc>
        <w:tc>
          <w:tcPr>
            <w:tcW w:w="2398" w:type="dxa"/>
            <w:vMerge w:val="restart"/>
            <w:vAlign w:val="center"/>
          </w:tcPr>
          <w:p w14:paraId="1BC3295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Теоретические и практические занятия</w:t>
            </w:r>
          </w:p>
          <w:p w14:paraId="2915770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(даты проведения)</w:t>
            </w:r>
          </w:p>
        </w:tc>
        <w:tc>
          <w:tcPr>
            <w:tcW w:w="1978" w:type="dxa"/>
            <w:vAlign w:val="center"/>
          </w:tcPr>
          <w:p w14:paraId="3782FBA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 день</w:t>
            </w:r>
          </w:p>
        </w:tc>
        <w:tc>
          <w:tcPr>
            <w:tcW w:w="3419" w:type="dxa"/>
            <w:vAlign w:val="center"/>
          </w:tcPr>
          <w:p w14:paraId="36FD793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Д1 (3 ч.), Д2 (3 ч.), Д3 (2 ч.)</w:t>
            </w:r>
          </w:p>
        </w:tc>
      </w:tr>
      <w:tr w:rsidR="00D34B61" w:rsidRPr="008E1A5D" w14:paraId="310C45E2" w14:textId="77777777" w:rsidTr="00593C1A">
        <w:trPr>
          <w:trHeight w:val="847"/>
        </w:trPr>
        <w:tc>
          <w:tcPr>
            <w:tcW w:w="1798" w:type="dxa"/>
            <w:vMerge/>
          </w:tcPr>
          <w:p w14:paraId="411057A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  <w:vMerge/>
          </w:tcPr>
          <w:p w14:paraId="2B00273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78" w:type="dxa"/>
            <w:vAlign w:val="center"/>
          </w:tcPr>
          <w:p w14:paraId="3FEE537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день</w:t>
            </w:r>
          </w:p>
        </w:tc>
        <w:tc>
          <w:tcPr>
            <w:tcW w:w="3419" w:type="dxa"/>
            <w:vAlign w:val="center"/>
          </w:tcPr>
          <w:p w14:paraId="35058D5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Д3 (1 ч.), Д4 (3 ч.), Д5 (3 ч.)</w:t>
            </w:r>
          </w:p>
        </w:tc>
      </w:tr>
      <w:tr w:rsidR="00D34B61" w:rsidRPr="008E1A5D" w14:paraId="56DB69AD" w14:textId="77777777" w:rsidTr="00593C1A">
        <w:trPr>
          <w:trHeight w:val="537"/>
        </w:trPr>
        <w:tc>
          <w:tcPr>
            <w:tcW w:w="1798" w:type="dxa"/>
            <w:vMerge/>
          </w:tcPr>
          <w:p w14:paraId="3EE1AB9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  <w:vMerge/>
          </w:tcPr>
          <w:p w14:paraId="727FC9E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78" w:type="dxa"/>
            <w:vAlign w:val="center"/>
          </w:tcPr>
          <w:p w14:paraId="2B7219F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 день</w:t>
            </w:r>
          </w:p>
        </w:tc>
        <w:tc>
          <w:tcPr>
            <w:tcW w:w="3419" w:type="dxa"/>
            <w:vAlign w:val="center"/>
          </w:tcPr>
          <w:p w14:paraId="535AA0E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Д6 (3 ч.)</w:t>
            </w:r>
          </w:p>
        </w:tc>
      </w:tr>
      <w:tr w:rsidR="00D34B61" w:rsidRPr="008E1A5D" w14:paraId="5382DB33" w14:textId="77777777" w:rsidTr="00593C1A">
        <w:trPr>
          <w:trHeight w:val="1062"/>
        </w:trPr>
        <w:tc>
          <w:tcPr>
            <w:tcW w:w="1798" w:type="dxa"/>
            <w:vMerge/>
          </w:tcPr>
          <w:p w14:paraId="3A71EEA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  <w:vAlign w:val="center"/>
          </w:tcPr>
          <w:p w14:paraId="3FDE8B7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Итоговая аттестация</w:t>
            </w:r>
          </w:p>
          <w:p w14:paraId="579815B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(дата проведения)</w:t>
            </w:r>
          </w:p>
        </w:tc>
        <w:tc>
          <w:tcPr>
            <w:tcW w:w="1978" w:type="dxa"/>
            <w:vAlign w:val="center"/>
          </w:tcPr>
          <w:p w14:paraId="0084DE2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 день</w:t>
            </w:r>
          </w:p>
        </w:tc>
        <w:tc>
          <w:tcPr>
            <w:tcW w:w="3419" w:type="dxa"/>
            <w:vAlign w:val="center"/>
          </w:tcPr>
          <w:p w14:paraId="044B302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Итоговая аттестация (2 ч.)</w:t>
            </w:r>
          </w:p>
        </w:tc>
      </w:tr>
      <w:tr w:rsidR="00D34B61" w:rsidRPr="008E1A5D" w14:paraId="16982D3C" w14:textId="77777777" w:rsidTr="00593C1A">
        <w:trPr>
          <w:trHeight w:val="4178"/>
        </w:trPr>
        <w:tc>
          <w:tcPr>
            <w:tcW w:w="9595" w:type="dxa"/>
            <w:gridSpan w:val="4"/>
            <w:vAlign w:val="center"/>
          </w:tcPr>
          <w:p w14:paraId="2AA9DD0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Используемые сокращения наименований дисциплин Программы:</w:t>
            </w:r>
          </w:p>
          <w:p w14:paraId="5190A5D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1 (Д1) - Правовые основы деятельности руководителя частной охранной организации;</w:t>
            </w:r>
          </w:p>
          <w:p w14:paraId="353601B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2 (Д2) - Основы управления (менеджмент) в частной охранной организации;</w:t>
            </w:r>
          </w:p>
          <w:p w14:paraId="73ECAB8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3 (Д3) - Деятельность руководителя частной охранной организации по организации оказания охранных услуг;</w:t>
            </w:r>
          </w:p>
          <w:p w14:paraId="597E843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4 (Д4) - Трудовые отношения и охрана труда в частной охранной организации;</w:t>
            </w:r>
          </w:p>
          <w:p w14:paraId="65A3D23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5 (Д5) - Организация охранных услуг с применением технических средств охраны;</w:t>
            </w:r>
          </w:p>
          <w:p w14:paraId="58C4F28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6 (Д6) - Оказание содействия частными охранными организациями правоохранительным органам</w:t>
            </w:r>
          </w:p>
        </w:tc>
      </w:tr>
    </w:tbl>
    <w:p w14:paraId="670C1FA0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20C1B27" w14:textId="77777777" w:rsidR="00593C1A" w:rsidRDefault="00593C1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9C203BB" w14:textId="77777777" w:rsidR="00593C1A" w:rsidRDefault="00593C1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E8EA5BE" w14:textId="77777777" w:rsidR="00593C1A" w:rsidRDefault="00593C1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8F8AFE2" w14:textId="77777777" w:rsidR="00593C1A" w:rsidRDefault="00593C1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90B126" w14:textId="77777777" w:rsidR="00593C1A" w:rsidRDefault="00593C1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7262C3E" w14:textId="33F4F941" w:rsidR="00D34B61" w:rsidRPr="00593C1A" w:rsidRDefault="00D34B61" w:rsidP="00593C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593C1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="00A51C93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1</w:t>
      </w:r>
      <w:r w:rsidRPr="00593C1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. Типовой учебный план Программы:</w:t>
      </w:r>
    </w:p>
    <w:p w14:paraId="6E7C2EAC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5753"/>
        <w:gridCol w:w="902"/>
        <w:gridCol w:w="1202"/>
        <w:gridCol w:w="1020"/>
      </w:tblGrid>
      <w:tr w:rsidR="00D34B61" w:rsidRPr="008E1A5D" w14:paraId="71D87282" w14:textId="77777777" w:rsidTr="00593C1A">
        <w:trPr>
          <w:trHeight w:val="433"/>
        </w:trPr>
        <w:tc>
          <w:tcPr>
            <w:tcW w:w="715" w:type="dxa"/>
            <w:vMerge w:val="restart"/>
          </w:tcPr>
          <w:p w14:paraId="2D1768C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5752" w:type="dxa"/>
            <w:vMerge w:val="restart"/>
          </w:tcPr>
          <w:p w14:paraId="761AA01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дисциплин</w:t>
            </w:r>
          </w:p>
        </w:tc>
        <w:tc>
          <w:tcPr>
            <w:tcW w:w="902" w:type="dxa"/>
            <w:vMerge w:val="restart"/>
          </w:tcPr>
          <w:p w14:paraId="767C3C0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2221" w:type="dxa"/>
            <w:gridSpan w:val="2"/>
          </w:tcPr>
          <w:p w14:paraId="17173EF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D34B61" w:rsidRPr="008E1A5D" w14:paraId="736AB70D" w14:textId="77777777" w:rsidTr="00593C1A">
        <w:trPr>
          <w:trHeight w:val="746"/>
        </w:trPr>
        <w:tc>
          <w:tcPr>
            <w:tcW w:w="715" w:type="dxa"/>
            <w:vMerge/>
          </w:tcPr>
          <w:p w14:paraId="17ADD61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52" w:type="dxa"/>
            <w:vMerge/>
          </w:tcPr>
          <w:p w14:paraId="02FA394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2" w:type="dxa"/>
            <w:vMerge/>
          </w:tcPr>
          <w:p w14:paraId="5474DA6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02" w:type="dxa"/>
          </w:tcPr>
          <w:p w14:paraId="21EB40F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18" w:type="dxa"/>
          </w:tcPr>
          <w:p w14:paraId="5928204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D34B61" w:rsidRPr="008E1A5D" w14:paraId="4B2FD0FC" w14:textId="77777777" w:rsidTr="00593C1A">
        <w:trPr>
          <w:trHeight w:val="963"/>
        </w:trPr>
        <w:tc>
          <w:tcPr>
            <w:tcW w:w="715" w:type="dxa"/>
            <w:vAlign w:val="center"/>
          </w:tcPr>
          <w:p w14:paraId="5FFD729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52" w:type="dxa"/>
            <w:vAlign w:val="center"/>
          </w:tcPr>
          <w:p w14:paraId="192126D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деятельности руководителя частной охранной организации</w:t>
            </w:r>
          </w:p>
        </w:tc>
        <w:tc>
          <w:tcPr>
            <w:tcW w:w="902" w:type="dxa"/>
            <w:vAlign w:val="center"/>
          </w:tcPr>
          <w:p w14:paraId="27DB5A0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2" w:type="dxa"/>
            <w:vAlign w:val="center"/>
          </w:tcPr>
          <w:p w14:paraId="251A5FB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018" w:type="dxa"/>
            <w:vAlign w:val="center"/>
          </w:tcPr>
          <w:p w14:paraId="7FD5E14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 (0,5)</w:t>
            </w:r>
          </w:p>
        </w:tc>
      </w:tr>
      <w:tr w:rsidR="00D34B61" w:rsidRPr="008E1A5D" w14:paraId="24E4C37D" w14:textId="77777777" w:rsidTr="00593C1A">
        <w:trPr>
          <w:trHeight w:val="650"/>
        </w:trPr>
        <w:tc>
          <w:tcPr>
            <w:tcW w:w="715" w:type="dxa"/>
            <w:vAlign w:val="center"/>
          </w:tcPr>
          <w:p w14:paraId="047120F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52" w:type="dxa"/>
            <w:vAlign w:val="center"/>
          </w:tcPr>
          <w:p w14:paraId="0309D61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управления (менеджмент) в частной охранной организации</w:t>
            </w:r>
          </w:p>
        </w:tc>
        <w:tc>
          <w:tcPr>
            <w:tcW w:w="902" w:type="dxa"/>
            <w:vAlign w:val="center"/>
          </w:tcPr>
          <w:p w14:paraId="2B679CC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2" w:type="dxa"/>
            <w:vAlign w:val="center"/>
          </w:tcPr>
          <w:p w14:paraId="40F574E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018" w:type="dxa"/>
            <w:vAlign w:val="center"/>
          </w:tcPr>
          <w:p w14:paraId="2391A14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 (0,5)</w:t>
            </w:r>
          </w:p>
        </w:tc>
      </w:tr>
      <w:tr w:rsidR="00D34B61" w:rsidRPr="008E1A5D" w14:paraId="35E76A7B" w14:textId="77777777" w:rsidTr="00593C1A">
        <w:trPr>
          <w:trHeight w:val="638"/>
        </w:trPr>
        <w:tc>
          <w:tcPr>
            <w:tcW w:w="715" w:type="dxa"/>
            <w:vAlign w:val="center"/>
          </w:tcPr>
          <w:p w14:paraId="772C49B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52" w:type="dxa"/>
            <w:vAlign w:val="center"/>
          </w:tcPr>
          <w:p w14:paraId="7914808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Трудовые отношения и охрана труда в частной охранной организации</w:t>
            </w:r>
          </w:p>
        </w:tc>
        <w:tc>
          <w:tcPr>
            <w:tcW w:w="902" w:type="dxa"/>
            <w:vAlign w:val="center"/>
          </w:tcPr>
          <w:p w14:paraId="22941B9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2" w:type="dxa"/>
            <w:vAlign w:val="center"/>
          </w:tcPr>
          <w:p w14:paraId="26F3CB5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018" w:type="dxa"/>
            <w:vAlign w:val="center"/>
          </w:tcPr>
          <w:p w14:paraId="71CBE39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 (0,5)</w:t>
            </w:r>
          </w:p>
        </w:tc>
      </w:tr>
      <w:tr w:rsidR="00D34B61" w:rsidRPr="008E1A5D" w14:paraId="4C4B7E85" w14:textId="77777777" w:rsidTr="00593C1A">
        <w:trPr>
          <w:trHeight w:val="975"/>
        </w:trPr>
        <w:tc>
          <w:tcPr>
            <w:tcW w:w="715" w:type="dxa"/>
            <w:vAlign w:val="center"/>
          </w:tcPr>
          <w:p w14:paraId="09ECBAF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52" w:type="dxa"/>
            <w:vAlign w:val="center"/>
          </w:tcPr>
          <w:p w14:paraId="59CC634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Деятельность руководителя частной охранной организации по организации оказания охранных услуг</w:t>
            </w:r>
          </w:p>
        </w:tc>
        <w:tc>
          <w:tcPr>
            <w:tcW w:w="902" w:type="dxa"/>
            <w:vAlign w:val="center"/>
          </w:tcPr>
          <w:p w14:paraId="110874D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2" w:type="dxa"/>
            <w:vAlign w:val="center"/>
          </w:tcPr>
          <w:p w14:paraId="0C76B60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018" w:type="dxa"/>
            <w:vAlign w:val="center"/>
          </w:tcPr>
          <w:p w14:paraId="4132935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 (0,5)</w:t>
            </w:r>
          </w:p>
        </w:tc>
      </w:tr>
      <w:tr w:rsidR="00D34B61" w:rsidRPr="008E1A5D" w14:paraId="6480029D" w14:textId="77777777" w:rsidTr="00593C1A">
        <w:trPr>
          <w:trHeight w:val="638"/>
        </w:trPr>
        <w:tc>
          <w:tcPr>
            <w:tcW w:w="715" w:type="dxa"/>
            <w:vAlign w:val="center"/>
          </w:tcPr>
          <w:p w14:paraId="07418F3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52" w:type="dxa"/>
            <w:vAlign w:val="center"/>
          </w:tcPr>
          <w:p w14:paraId="791FA46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Организация охранных услуг с применением технических средств охраны</w:t>
            </w:r>
          </w:p>
        </w:tc>
        <w:tc>
          <w:tcPr>
            <w:tcW w:w="902" w:type="dxa"/>
            <w:vAlign w:val="center"/>
          </w:tcPr>
          <w:p w14:paraId="4DF27CC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2" w:type="dxa"/>
            <w:vAlign w:val="center"/>
          </w:tcPr>
          <w:p w14:paraId="6AA8A54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8" w:type="dxa"/>
            <w:vAlign w:val="center"/>
          </w:tcPr>
          <w:p w14:paraId="62DA1C6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 (0,5)</w:t>
            </w:r>
          </w:p>
        </w:tc>
      </w:tr>
      <w:tr w:rsidR="00D34B61" w:rsidRPr="008E1A5D" w14:paraId="44E9AF5F" w14:textId="77777777" w:rsidTr="00593C1A">
        <w:trPr>
          <w:trHeight w:val="975"/>
        </w:trPr>
        <w:tc>
          <w:tcPr>
            <w:tcW w:w="715" w:type="dxa"/>
            <w:vAlign w:val="center"/>
          </w:tcPr>
          <w:p w14:paraId="1DF13C8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52" w:type="dxa"/>
            <w:vAlign w:val="center"/>
          </w:tcPr>
          <w:p w14:paraId="4AAB7AF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Оказание содействия частными охранными организациями правоохранительным органам</w:t>
            </w:r>
          </w:p>
        </w:tc>
        <w:tc>
          <w:tcPr>
            <w:tcW w:w="902" w:type="dxa"/>
            <w:vAlign w:val="center"/>
          </w:tcPr>
          <w:p w14:paraId="2F99BFA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2" w:type="dxa"/>
            <w:vAlign w:val="center"/>
          </w:tcPr>
          <w:p w14:paraId="385A6D0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8" w:type="dxa"/>
            <w:vAlign w:val="center"/>
          </w:tcPr>
          <w:p w14:paraId="00151C4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 (0,5)</w:t>
            </w:r>
          </w:p>
        </w:tc>
      </w:tr>
      <w:tr w:rsidR="00D34B61" w:rsidRPr="008E1A5D" w14:paraId="6633DEFC" w14:textId="77777777" w:rsidTr="00593C1A">
        <w:trPr>
          <w:trHeight w:val="2251"/>
        </w:trPr>
        <w:tc>
          <w:tcPr>
            <w:tcW w:w="6468" w:type="dxa"/>
            <w:gridSpan w:val="2"/>
            <w:vAlign w:val="center"/>
          </w:tcPr>
          <w:p w14:paraId="53F9AD7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3124" w:type="dxa"/>
            <w:gridSpan w:val="3"/>
            <w:vAlign w:val="center"/>
          </w:tcPr>
          <w:p w14:paraId="2C80D9E5" w14:textId="77777777" w:rsidR="00D34B61" w:rsidRPr="00593C1A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593C1A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  <w:lang w:eastAsia="ru-RU"/>
              </w:rPr>
              <w:t>Время проведения по каждой дисциплине включено в общее время освоения дисциплин (указано в скобках в графах для практических занятий)</w:t>
            </w:r>
          </w:p>
        </w:tc>
      </w:tr>
      <w:tr w:rsidR="00D34B61" w:rsidRPr="008E1A5D" w14:paraId="00CC9AAD" w14:textId="77777777" w:rsidTr="00593C1A">
        <w:trPr>
          <w:trHeight w:val="325"/>
        </w:trPr>
        <w:tc>
          <w:tcPr>
            <w:tcW w:w="6468" w:type="dxa"/>
            <w:gridSpan w:val="2"/>
            <w:vAlign w:val="center"/>
          </w:tcPr>
          <w:p w14:paraId="6EFE5D9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02" w:type="dxa"/>
            <w:vAlign w:val="center"/>
          </w:tcPr>
          <w:p w14:paraId="2F5A116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2" w:type="dxa"/>
            <w:vAlign w:val="center"/>
          </w:tcPr>
          <w:p w14:paraId="2D59525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8" w:type="dxa"/>
            <w:vAlign w:val="center"/>
          </w:tcPr>
          <w:p w14:paraId="56B88B8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D34B61" w:rsidRPr="008E1A5D" w14:paraId="415FDBAE" w14:textId="77777777" w:rsidTr="00593C1A">
        <w:trPr>
          <w:trHeight w:val="325"/>
        </w:trPr>
        <w:tc>
          <w:tcPr>
            <w:tcW w:w="6468" w:type="dxa"/>
            <w:gridSpan w:val="2"/>
            <w:vAlign w:val="center"/>
          </w:tcPr>
          <w:p w14:paraId="445684E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2" w:type="dxa"/>
            <w:vAlign w:val="center"/>
          </w:tcPr>
          <w:p w14:paraId="4635C2F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02" w:type="dxa"/>
            <w:vAlign w:val="center"/>
          </w:tcPr>
          <w:p w14:paraId="1785B81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18" w:type="dxa"/>
            <w:vAlign w:val="center"/>
          </w:tcPr>
          <w:p w14:paraId="7FF3A72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</w:tr>
    </w:tbl>
    <w:p w14:paraId="157B86B1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4003FA9" w14:textId="77777777" w:rsidR="001D67D4" w:rsidRDefault="001D67D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0D05F18" w14:textId="77777777" w:rsidR="001D67D4" w:rsidRDefault="001D67D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0994916" w14:textId="77777777" w:rsidR="001D67D4" w:rsidRDefault="001D67D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FA7E07A" w14:textId="77777777" w:rsidR="001D67D4" w:rsidRDefault="001D67D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AD78787" w14:textId="77777777" w:rsidR="001D67D4" w:rsidRDefault="001D67D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DC0A83A" w14:textId="77777777" w:rsidR="001D67D4" w:rsidRDefault="001D67D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C80FA02" w14:textId="77777777" w:rsidR="00A51C93" w:rsidRDefault="00A51C93" w:rsidP="00A51C93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22. Тематические планы и рабочие программы дисциплин.</w:t>
      </w:r>
    </w:p>
    <w:p w14:paraId="3987FFB8" w14:textId="77777777" w:rsidR="00A51C93" w:rsidRPr="004D7C25" w:rsidRDefault="00A51C93" w:rsidP="00A51C93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22.1. Тематический план дисциплины «Правовые основы деятельности руководителя частной охранной организации»</w:t>
      </w:r>
    </w:p>
    <w:p w14:paraId="698C4CA5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4"/>
        <w:gridCol w:w="5825"/>
        <w:gridCol w:w="913"/>
        <w:gridCol w:w="1217"/>
        <w:gridCol w:w="1033"/>
      </w:tblGrid>
      <w:tr w:rsidR="00D34B61" w:rsidRPr="008E1A5D" w14:paraId="768B488D" w14:textId="77777777" w:rsidTr="00A51C93">
        <w:trPr>
          <w:trHeight w:val="435"/>
        </w:trPr>
        <w:tc>
          <w:tcPr>
            <w:tcW w:w="724" w:type="dxa"/>
            <w:vMerge w:val="restart"/>
          </w:tcPr>
          <w:p w14:paraId="466546B5" w14:textId="680CF77A" w:rsidR="00D34B61" w:rsidRPr="008E1A5D" w:rsidRDefault="00EF6A20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№ </w:t>
            </w:r>
            <w:r w:rsidR="00D34B61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824" w:type="dxa"/>
            <w:vMerge w:val="restart"/>
          </w:tcPr>
          <w:p w14:paraId="365675C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63" w:type="dxa"/>
            <w:gridSpan w:val="3"/>
          </w:tcPr>
          <w:p w14:paraId="2DF04B7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D34B61" w:rsidRPr="008E1A5D" w14:paraId="0ADD8F8C" w14:textId="77777777" w:rsidTr="008C78A0">
        <w:trPr>
          <w:trHeight w:val="20"/>
        </w:trPr>
        <w:tc>
          <w:tcPr>
            <w:tcW w:w="724" w:type="dxa"/>
            <w:vMerge/>
          </w:tcPr>
          <w:p w14:paraId="586B37E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24" w:type="dxa"/>
            <w:vMerge/>
          </w:tcPr>
          <w:p w14:paraId="244C0A9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3" w:type="dxa"/>
            <w:vMerge w:val="restart"/>
          </w:tcPr>
          <w:p w14:paraId="143FC1E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49" w:type="dxa"/>
            <w:gridSpan w:val="2"/>
          </w:tcPr>
          <w:p w14:paraId="6CFEED2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D34B61" w:rsidRPr="008E1A5D" w14:paraId="616076CC" w14:textId="77777777" w:rsidTr="008C78A0">
        <w:trPr>
          <w:trHeight w:val="20"/>
        </w:trPr>
        <w:tc>
          <w:tcPr>
            <w:tcW w:w="724" w:type="dxa"/>
            <w:vMerge/>
          </w:tcPr>
          <w:p w14:paraId="70D8AA5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24" w:type="dxa"/>
            <w:vMerge/>
          </w:tcPr>
          <w:p w14:paraId="430B226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3" w:type="dxa"/>
            <w:vMerge/>
          </w:tcPr>
          <w:p w14:paraId="1D335A6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</w:tcPr>
          <w:p w14:paraId="5620EA5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31" w:type="dxa"/>
          </w:tcPr>
          <w:p w14:paraId="47CB67F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D34B61" w:rsidRPr="008E1A5D" w14:paraId="1A0DDDCE" w14:textId="77777777" w:rsidTr="008C78A0">
        <w:trPr>
          <w:trHeight w:val="245"/>
        </w:trPr>
        <w:tc>
          <w:tcPr>
            <w:tcW w:w="724" w:type="dxa"/>
            <w:vAlign w:val="center"/>
          </w:tcPr>
          <w:p w14:paraId="4CBA6AE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24" w:type="dxa"/>
            <w:vAlign w:val="center"/>
          </w:tcPr>
          <w:p w14:paraId="26A4880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Нормативно-правовое регулирование деятельности частных охранных организаций</w:t>
            </w:r>
          </w:p>
        </w:tc>
        <w:tc>
          <w:tcPr>
            <w:tcW w:w="913" w:type="dxa"/>
            <w:vAlign w:val="center"/>
          </w:tcPr>
          <w:p w14:paraId="1104039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7" w:type="dxa"/>
            <w:vAlign w:val="center"/>
          </w:tcPr>
          <w:p w14:paraId="62095E9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31" w:type="dxa"/>
            <w:vAlign w:val="center"/>
          </w:tcPr>
          <w:p w14:paraId="1C7D9D7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1F0D2012" w14:textId="77777777" w:rsidTr="00A51C93">
        <w:trPr>
          <w:trHeight w:val="326"/>
        </w:trPr>
        <w:tc>
          <w:tcPr>
            <w:tcW w:w="724" w:type="dxa"/>
            <w:vAlign w:val="center"/>
          </w:tcPr>
          <w:p w14:paraId="2102F4F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24" w:type="dxa"/>
            <w:vAlign w:val="center"/>
          </w:tcPr>
          <w:p w14:paraId="097B718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Виды частных охранных услуг</w:t>
            </w:r>
          </w:p>
        </w:tc>
        <w:tc>
          <w:tcPr>
            <w:tcW w:w="913" w:type="dxa"/>
            <w:vAlign w:val="center"/>
          </w:tcPr>
          <w:p w14:paraId="5FBE454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217" w:type="dxa"/>
            <w:vAlign w:val="center"/>
          </w:tcPr>
          <w:p w14:paraId="2175298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031" w:type="dxa"/>
            <w:vAlign w:val="center"/>
          </w:tcPr>
          <w:p w14:paraId="26C6433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3B16986B" w14:textId="77777777" w:rsidTr="008C78A0">
        <w:trPr>
          <w:trHeight w:val="16"/>
        </w:trPr>
        <w:tc>
          <w:tcPr>
            <w:tcW w:w="724" w:type="dxa"/>
            <w:vAlign w:val="center"/>
          </w:tcPr>
          <w:p w14:paraId="559427E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24" w:type="dxa"/>
            <w:vAlign w:val="center"/>
          </w:tcPr>
          <w:p w14:paraId="2FCADEA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осуществления пропускного и внутриобъектового режимов на объектах частной охраны</w:t>
            </w:r>
          </w:p>
        </w:tc>
        <w:tc>
          <w:tcPr>
            <w:tcW w:w="913" w:type="dxa"/>
            <w:vAlign w:val="center"/>
          </w:tcPr>
          <w:p w14:paraId="14CD309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7" w:type="dxa"/>
            <w:vAlign w:val="center"/>
          </w:tcPr>
          <w:p w14:paraId="1ECE155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31" w:type="dxa"/>
            <w:vAlign w:val="center"/>
          </w:tcPr>
          <w:p w14:paraId="631516B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57EE5155" w14:textId="77777777" w:rsidTr="00A51C93">
        <w:trPr>
          <w:trHeight w:val="968"/>
        </w:trPr>
        <w:tc>
          <w:tcPr>
            <w:tcW w:w="724" w:type="dxa"/>
            <w:vAlign w:val="center"/>
          </w:tcPr>
          <w:p w14:paraId="6CE2247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24" w:type="dxa"/>
            <w:vAlign w:val="center"/>
          </w:tcPr>
          <w:p w14:paraId="3A9D38F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организации деятельности частных охранников и телохранителей</w:t>
            </w:r>
          </w:p>
        </w:tc>
        <w:tc>
          <w:tcPr>
            <w:tcW w:w="913" w:type="dxa"/>
            <w:vAlign w:val="center"/>
          </w:tcPr>
          <w:p w14:paraId="3C9FA98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7" w:type="dxa"/>
            <w:vAlign w:val="center"/>
          </w:tcPr>
          <w:p w14:paraId="5438AB8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31" w:type="dxa"/>
            <w:vAlign w:val="center"/>
          </w:tcPr>
          <w:p w14:paraId="1D18B54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28213D4F" w14:textId="77777777" w:rsidTr="00A51C93">
        <w:trPr>
          <w:trHeight w:val="980"/>
        </w:trPr>
        <w:tc>
          <w:tcPr>
            <w:tcW w:w="724" w:type="dxa"/>
            <w:vAlign w:val="center"/>
          </w:tcPr>
          <w:p w14:paraId="6CB3181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24" w:type="dxa"/>
            <w:vAlign w:val="center"/>
          </w:tcPr>
          <w:p w14:paraId="2DB0585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Применение физической силы, оружия и специальных средств при осуществлении частной охранной деятельности</w:t>
            </w:r>
          </w:p>
        </w:tc>
        <w:tc>
          <w:tcPr>
            <w:tcW w:w="913" w:type="dxa"/>
            <w:vAlign w:val="center"/>
          </w:tcPr>
          <w:p w14:paraId="6139D2C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7" w:type="dxa"/>
            <w:vAlign w:val="center"/>
          </w:tcPr>
          <w:p w14:paraId="0257051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31" w:type="dxa"/>
            <w:vAlign w:val="center"/>
          </w:tcPr>
          <w:p w14:paraId="5F6B081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7A19CE1A" w14:textId="77777777" w:rsidTr="00A51C93">
        <w:trPr>
          <w:trHeight w:val="968"/>
        </w:trPr>
        <w:tc>
          <w:tcPr>
            <w:tcW w:w="724" w:type="dxa"/>
            <w:vAlign w:val="center"/>
          </w:tcPr>
          <w:p w14:paraId="1E39D4F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24" w:type="dxa"/>
            <w:vAlign w:val="center"/>
          </w:tcPr>
          <w:p w14:paraId="2BABFCB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Федеральный государственный контроль (надзор) за частной охранной деятельностью</w:t>
            </w:r>
          </w:p>
        </w:tc>
        <w:tc>
          <w:tcPr>
            <w:tcW w:w="913" w:type="dxa"/>
            <w:vAlign w:val="center"/>
          </w:tcPr>
          <w:p w14:paraId="000A00E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217" w:type="dxa"/>
            <w:vAlign w:val="center"/>
          </w:tcPr>
          <w:p w14:paraId="1AD12EE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031" w:type="dxa"/>
            <w:vAlign w:val="center"/>
          </w:tcPr>
          <w:p w14:paraId="66021CD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23DB7E71" w14:textId="77777777" w:rsidTr="00A51C93">
        <w:trPr>
          <w:trHeight w:val="326"/>
        </w:trPr>
        <w:tc>
          <w:tcPr>
            <w:tcW w:w="6549" w:type="dxa"/>
            <w:gridSpan w:val="2"/>
            <w:vAlign w:val="center"/>
          </w:tcPr>
          <w:p w14:paraId="4B04C5C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13" w:type="dxa"/>
            <w:vAlign w:val="center"/>
          </w:tcPr>
          <w:p w14:paraId="1123AFA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7" w:type="dxa"/>
            <w:vAlign w:val="center"/>
          </w:tcPr>
          <w:p w14:paraId="2117073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31" w:type="dxa"/>
            <w:vAlign w:val="center"/>
          </w:tcPr>
          <w:p w14:paraId="0B7BB50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D34B61" w:rsidRPr="008E1A5D" w14:paraId="7B1D2481" w14:textId="77777777" w:rsidTr="00A51C93">
        <w:trPr>
          <w:trHeight w:val="326"/>
        </w:trPr>
        <w:tc>
          <w:tcPr>
            <w:tcW w:w="6549" w:type="dxa"/>
            <w:gridSpan w:val="2"/>
            <w:vAlign w:val="center"/>
          </w:tcPr>
          <w:p w14:paraId="368E8CC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13" w:type="dxa"/>
            <w:vAlign w:val="center"/>
          </w:tcPr>
          <w:p w14:paraId="15BC162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7" w:type="dxa"/>
            <w:vAlign w:val="center"/>
          </w:tcPr>
          <w:p w14:paraId="6BA97CF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031" w:type="dxa"/>
            <w:vAlign w:val="center"/>
          </w:tcPr>
          <w:p w14:paraId="602B606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</w:tbl>
    <w:p w14:paraId="280E5CB4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383E05D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7F1074BB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039207E1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3516889C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1FD63A96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1DFA7B47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257990CB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7C60AC46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46BA74A8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56AF786B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63ABD179" w14:textId="7777777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19FB464A" w14:textId="51900737" w:rsidR="008C78A0" w:rsidRDefault="008C78A0" w:rsidP="008C78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22.2. Рабочая программа дисциплины «Правовые основы деятельности руководителя частной охранной организации»</w:t>
      </w:r>
      <w:r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.</w:t>
      </w:r>
    </w:p>
    <w:p w14:paraId="1D71B747" w14:textId="77777777" w:rsidR="008C78A0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12091802" w14:textId="77777777" w:rsidR="00D34B61" w:rsidRPr="008C78A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8C78A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Нормативно-правовое регулирование деятельности частных охранных организаций.</w:t>
      </w:r>
    </w:p>
    <w:p w14:paraId="01EAB343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Основы нормативно-правового регулирования деятельности частных охранных организаций.</w:t>
      </w:r>
    </w:p>
    <w:p w14:paraId="23EBBD1A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Правовой статус руководителя частной охранной организации. Требования к руководителю частной охранной организации. Права и обязанности руководителя частной охранной организации.</w:t>
      </w:r>
    </w:p>
    <w:p w14:paraId="25C244EC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создания частной охранной организации, получения и продления лицензии на частную охранную деятельность. Приостановление действия лицензии на частную охранную деятельность и аннулирование лицензии на частную охранную деятельность.</w:t>
      </w:r>
    </w:p>
    <w:p w14:paraId="7E5A69C0" w14:textId="6912DAF2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Предоставление в электронной форме государственных и муниципальных услуг.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Федеральный </w:t>
      </w:r>
      <w:hyperlink r:id="rId1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от 27 июля 2010 г. 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210-ФЗ 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77E3E6F9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Ограничения в деятельности частных охранных организаций.</w:t>
      </w:r>
    </w:p>
    <w:p w14:paraId="7D20C495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уведомления частной охранной организацией территориальных органов Росгвардии о начале и об окончании оказания охранных услуг, изменении состава учредителей (участников) частной охранной организации, смене руководителя частной охранной организации, филиала частной охранной организации.</w:t>
      </w:r>
    </w:p>
    <w:p w14:paraId="6D227825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Вопросы уголовной и административной ответственности при осуществлении частной охранной деятельности.</w:t>
      </w:r>
    </w:p>
    <w:p w14:paraId="5E68128F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Уголовная ответственность. Обстоятельства, исключающие преступность деяния. Общая характеристика преступлений против личности. </w:t>
      </w:r>
      <w:hyperlink r:id="rId1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125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127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137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138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139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Уголовного кодекса Российской Федерации (далее - УК России). Общая характеристика преступлений в сфере экономики. </w:t>
      </w:r>
      <w:hyperlink r:id="rId2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171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УК России. Преступления против общественной безопасности. Нарушения уголовного законодательства в сфере оборота оружия и ответственность за них. </w:t>
      </w:r>
      <w:hyperlink r:id="rId2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222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224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УК России.</w:t>
      </w:r>
    </w:p>
    <w:p w14:paraId="599CE02C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Административная ответственность. Административные правонарушения в области предпринимательской деятельности. </w:t>
      </w:r>
      <w:hyperlink r:id="rId2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Статья 14.1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Кодекса Российской Федерации об административных правонарушениях (далее - КоАП). Административные правонарушения, посягающие на институты государственной власти. </w:t>
      </w:r>
      <w:hyperlink r:id="rId2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Статья 17.12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КоАП. Административные правонарушения против порядка управления. </w:t>
      </w:r>
      <w:hyperlink r:id="rId2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19.1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19.4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19.4.1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19.20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19.23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КоАП. Административные правонарушения, посягающие на общественный порядок и общественную безопасность. Административная ответственность за совершение правонарушений, предусмотренных </w:t>
      </w:r>
      <w:hyperlink r:id="rId3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частями 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</w:t>
      </w:r>
      <w:hyperlink r:id="rId3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 статьи 20.1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статьями 20.8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20.9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20.17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20.19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20.20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20.24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частью 5 статьи 20.25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статьей 20.31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</w:t>
      </w:r>
      <w:hyperlink r:id="rId5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статьей 20.32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КоАП.</w:t>
      </w:r>
    </w:p>
    <w:p w14:paraId="5A69EA1E" w14:textId="77777777" w:rsidR="008C78A0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50EB39" w14:textId="13666629" w:rsidR="00D34B61" w:rsidRPr="008C78A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8C78A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Виды частных охранных услуг.</w:t>
      </w:r>
    </w:p>
    <w:p w14:paraId="255CD17C" w14:textId="09E4E895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 xml:space="preserve">Предусмотренные Федеральным </w:t>
      </w:r>
      <w:hyperlink r:id="rId5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законом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виды охранных услуг. Лицензионные требования по каждому из видов охранных услуг. Порядок осуществления контроля (надзора) за соблюдением лицензионных требований. Грубые нарушения лицензионных требований частной охранной организацией.</w:t>
      </w:r>
    </w:p>
    <w:p w14:paraId="2DBB41F8" w14:textId="77777777" w:rsidR="008C78A0" w:rsidRPr="008E1A5D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DD4B8C" w14:textId="77777777" w:rsidR="00D34B61" w:rsidRPr="008C78A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8C78A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Правовые основы осуществления пропускного и внутриобъектового режимов на объектах частной охраны.</w:t>
      </w:r>
    </w:p>
    <w:p w14:paraId="68A84154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осуществления пропускного режима на объектах частной охраны.</w:t>
      </w:r>
    </w:p>
    <w:p w14:paraId="19DF1CF1" w14:textId="03DE9686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осуществления внутриобъектового режима на объектах частной охраны.</w:t>
      </w:r>
    </w:p>
    <w:p w14:paraId="0D41347A" w14:textId="77777777" w:rsidR="008C78A0" w:rsidRPr="008E1A5D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F6612D5" w14:textId="77777777" w:rsidR="00D34B61" w:rsidRPr="008C78A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8C78A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Правовые основы организации деятельности частных охранников и телохранителей.</w:t>
      </w:r>
    </w:p>
    <w:p w14:paraId="29ED4195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Правовой статус частного охранника и телохранителя. Особенности работы частного охранника в зависимости от его квалификационного разряда.</w:t>
      </w:r>
    </w:p>
    <w:p w14:paraId="0DF9C08E" w14:textId="6460B4AE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Реализация полномочий частных охранников по контролю за доступом участников и (или) зрителей в места проведения мероприятий, их сопровождению и размещению на местах, указанных в билетах, проведению осмотра физических лиц и осмотра находящихся при них вещей, в том числе с применением технических средств, а также требованию от участников и (или) зрителей соблюдения правил поведения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</w:t>
      </w:r>
      <w:hyperlink r:id="rId52">
        <w:r w:rsidR="008C78A0"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Часть 10 статьи 15</w:t>
        </w:r>
      </w:hyperlink>
      <w:r w:rsidR="008C78A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="008C78A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»)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 </w:t>
      </w:r>
      <w:hyperlink r:id="rId5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Правила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поведения зрителей при проведении официальных спортивных соревнований 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(</w:t>
      </w:r>
      <w:hyperlink r:id="rId54">
        <w:r w:rsidR="008C78A0"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Постановление</w:t>
        </w:r>
      </w:hyperlink>
      <w:r w:rsidR="008C78A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Правительства Российской Федерации от 16 декабря 2013 г. 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="008C78A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1156 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="008C78A0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утверждении Правил поведения зрителей при проведении официальных спортивных соревнований</w:t>
      </w:r>
      <w:r w:rsidR="008C78A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»)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5BB4A89A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Профессиональное обучение (профессиональная подготовка и повышение квалификации) частных охранников и телохранителей.</w:t>
      </w:r>
    </w:p>
    <w:p w14:paraId="3CB504FF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Национальные и профессиональные стандарты в частной охранной деятельности.</w:t>
      </w:r>
    </w:p>
    <w:p w14:paraId="078D7771" w14:textId="6D00620E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прохождения периодических проверок на пригодность к действиям в условиях, связанных с применением специальных средств и (или) оружия.</w:t>
      </w:r>
    </w:p>
    <w:p w14:paraId="42BEB40A" w14:textId="77777777" w:rsidR="008C78A0" w:rsidRPr="008E1A5D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92BE47E" w14:textId="77777777" w:rsidR="00D34B61" w:rsidRPr="008C78A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8C78A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5. Применение физической силы, оружия и специальных средств при осуществлении частной охранной деятельности.</w:t>
      </w:r>
    </w:p>
    <w:p w14:paraId="03E9A9B1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Правовые основы задержания лица, совершившего противоправное посягательство на охраняемый объект или охраняемое лицо, жизнь и здоровье частного охранника, телохранителя, на общественный порядок в местах оказания охранных услуг либо нарушающего внутриобъектовый режим и (или) пропускной режим, в том числе при обеспечении порядка в местах проведения мероприятий (при наличии в его действиях признаков преступления либо административного правонарушения). Принятие мер по незамедлительной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передаче задержанного в орган внутренних дел (полицию).</w:t>
      </w:r>
    </w:p>
    <w:p w14:paraId="361F9EB4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применения физической силы, оружия и специальных средств, разрешенных для использования в частной охранной деятельности.</w:t>
      </w:r>
    </w:p>
    <w:p w14:paraId="76182A17" w14:textId="290DAE57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Обязанность частного охранника и телохранителя незамедлительно информировать о случаях применения физической силы, специальных средств или оружия, повлекших за собой причинение вреда здоровью граждан или их смерть, причинение ущерба чужому имуществу (в том числе в случае пресечения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комплексов), прокурора, орган внутренних дел и территориальный орган Росгвардии по месту совершения события. Обязанность частного охранника и телохранителя в возможно короткий срок уведомить медицинскую организацию о получении лицами телесных повреждений при применении ими физической силы, специальных средств или оружия. Запреты и ограничения на использование и применение оружия, специальных средств и физической силы.</w:t>
      </w:r>
    </w:p>
    <w:p w14:paraId="0CE5F6C2" w14:textId="77777777" w:rsidR="008C78A0" w:rsidRPr="008E1A5D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813B83B" w14:textId="77777777" w:rsidR="00D34B61" w:rsidRPr="008C78A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8C78A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6. Федеральный государственный контроль (надзор) за частной охранной деятельностью.</w:t>
      </w:r>
    </w:p>
    <w:p w14:paraId="478F7D49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Права и обязанности должностных лиц органов, уполномоченных на осуществление федерального государственного контроля (надзора) за соблюдением лицензионных требований частной охранной организацией.</w:t>
      </w:r>
    </w:p>
    <w:p w14:paraId="66C628CB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Права и обязанности частных охранных организаций при осуществлении федерального государственного контроля (надзора), меры по защите их прав и законных интересов.</w:t>
      </w:r>
    </w:p>
    <w:p w14:paraId="5B17D454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обжалования результатов проверки соблюдения лицензионных требований частной охранной организацией.</w:t>
      </w:r>
    </w:p>
    <w:p w14:paraId="3C397986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Действия работников частных охранных организаций при осуществлении федерального государственного контроля (надзора) за соблюдением лицензионных требований частной охранной организацией.</w:t>
      </w:r>
    </w:p>
    <w:p w14:paraId="03F7EFD0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Действия частных охранников при проведении мероприятий федерального государственного контроля (надзора) на охраняемых объектах.</w:t>
      </w:r>
    </w:p>
    <w:p w14:paraId="1BFC2E02" w14:textId="77777777" w:rsidR="008C78A0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6CC2EAA" w14:textId="77777777" w:rsidR="008C78A0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F433D45" w14:textId="77777777" w:rsidR="008C78A0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7A3DE89" w14:textId="77777777" w:rsidR="008C78A0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B1C5098" w14:textId="77777777" w:rsidR="008C78A0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5E8A7CD" w14:textId="77777777" w:rsidR="008C78A0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690FE0E" w14:textId="77777777" w:rsidR="008C78A0" w:rsidRDefault="008C78A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D5AA899" w14:textId="77777777" w:rsidR="008C78A0" w:rsidRDefault="008C78A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7160857" w14:textId="77777777" w:rsidR="008C78A0" w:rsidRDefault="008C78A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73228AC" w14:textId="77777777" w:rsidR="008C78A0" w:rsidRDefault="008C78A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A9400C5" w14:textId="77777777" w:rsidR="008C78A0" w:rsidRDefault="008C78A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880CB6A" w14:textId="77777777" w:rsidR="008C78A0" w:rsidRDefault="008C78A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1A1894C" w14:textId="77777777" w:rsidR="008C78A0" w:rsidRDefault="008C78A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9B7A1C7" w14:textId="565749C6" w:rsidR="00D34B61" w:rsidRPr="00417580" w:rsidRDefault="00D34B61" w:rsidP="004175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</w:t>
      </w:r>
      <w:r w:rsidR="008C78A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.3. Типовой тематический план дисциплины </w:t>
      </w:r>
      <w:r w:rsidR="008C78A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Основы управления (менеджмент) в частной охранной организации</w:t>
      </w:r>
      <w:r w:rsidR="008C78A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74C6375E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9"/>
        <w:gridCol w:w="5781"/>
        <w:gridCol w:w="907"/>
        <w:gridCol w:w="1208"/>
        <w:gridCol w:w="1024"/>
      </w:tblGrid>
      <w:tr w:rsidR="00D34B61" w:rsidRPr="008E1A5D" w14:paraId="014B4971" w14:textId="77777777" w:rsidTr="00417580">
        <w:trPr>
          <w:trHeight w:val="437"/>
        </w:trPr>
        <w:tc>
          <w:tcPr>
            <w:tcW w:w="719" w:type="dxa"/>
            <w:vMerge w:val="restart"/>
          </w:tcPr>
          <w:p w14:paraId="7346F673" w14:textId="2D460B40" w:rsidR="00D34B61" w:rsidRPr="008E1A5D" w:rsidRDefault="00EF6A20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  <w:r w:rsidR="00D34B61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5781" w:type="dxa"/>
            <w:vMerge w:val="restart"/>
          </w:tcPr>
          <w:p w14:paraId="046989C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39" w:type="dxa"/>
            <w:gridSpan w:val="3"/>
          </w:tcPr>
          <w:p w14:paraId="5FD81FD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D34B61" w:rsidRPr="008E1A5D" w14:paraId="0B8E6609" w14:textId="77777777" w:rsidTr="00417580">
        <w:trPr>
          <w:trHeight w:val="20"/>
        </w:trPr>
        <w:tc>
          <w:tcPr>
            <w:tcW w:w="719" w:type="dxa"/>
            <w:vMerge/>
          </w:tcPr>
          <w:p w14:paraId="404D139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81" w:type="dxa"/>
            <w:vMerge/>
          </w:tcPr>
          <w:p w14:paraId="67F59A1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14:paraId="5426456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32" w:type="dxa"/>
            <w:gridSpan w:val="2"/>
          </w:tcPr>
          <w:p w14:paraId="5B41EF8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D34B61" w:rsidRPr="008E1A5D" w14:paraId="462081A4" w14:textId="77777777" w:rsidTr="00417580">
        <w:trPr>
          <w:trHeight w:val="427"/>
        </w:trPr>
        <w:tc>
          <w:tcPr>
            <w:tcW w:w="719" w:type="dxa"/>
            <w:vMerge/>
          </w:tcPr>
          <w:p w14:paraId="70ED1AE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81" w:type="dxa"/>
            <w:vMerge/>
          </w:tcPr>
          <w:p w14:paraId="532DA2C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  <w:vMerge/>
          </w:tcPr>
          <w:p w14:paraId="18CB639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08" w:type="dxa"/>
          </w:tcPr>
          <w:p w14:paraId="4DB999B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23" w:type="dxa"/>
          </w:tcPr>
          <w:p w14:paraId="644BAC5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D34B61" w:rsidRPr="008E1A5D" w14:paraId="05991098" w14:textId="77777777" w:rsidTr="00417580">
        <w:trPr>
          <w:trHeight w:val="643"/>
        </w:trPr>
        <w:tc>
          <w:tcPr>
            <w:tcW w:w="719" w:type="dxa"/>
            <w:vAlign w:val="center"/>
          </w:tcPr>
          <w:p w14:paraId="681A553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81" w:type="dxa"/>
            <w:vAlign w:val="center"/>
          </w:tcPr>
          <w:p w14:paraId="5543A9E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управления в частной охранной организации</w:t>
            </w:r>
          </w:p>
        </w:tc>
        <w:tc>
          <w:tcPr>
            <w:tcW w:w="907" w:type="dxa"/>
            <w:vAlign w:val="center"/>
          </w:tcPr>
          <w:p w14:paraId="1FDA8A2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8" w:type="dxa"/>
            <w:vAlign w:val="center"/>
          </w:tcPr>
          <w:p w14:paraId="1DF264E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3" w:type="dxa"/>
            <w:vAlign w:val="center"/>
          </w:tcPr>
          <w:p w14:paraId="7715423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07FB1952" w14:textId="77777777" w:rsidTr="00417580">
        <w:trPr>
          <w:trHeight w:val="327"/>
        </w:trPr>
        <w:tc>
          <w:tcPr>
            <w:tcW w:w="719" w:type="dxa"/>
            <w:vAlign w:val="center"/>
          </w:tcPr>
          <w:p w14:paraId="5C1E531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81" w:type="dxa"/>
            <w:vAlign w:val="center"/>
          </w:tcPr>
          <w:p w14:paraId="126651D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Развитие частной охранной организации</w:t>
            </w:r>
          </w:p>
        </w:tc>
        <w:tc>
          <w:tcPr>
            <w:tcW w:w="907" w:type="dxa"/>
            <w:vAlign w:val="center"/>
          </w:tcPr>
          <w:p w14:paraId="7A5EF06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8" w:type="dxa"/>
            <w:vAlign w:val="center"/>
          </w:tcPr>
          <w:p w14:paraId="2738D7C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3" w:type="dxa"/>
            <w:vAlign w:val="center"/>
          </w:tcPr>
          <w:p w14:paraId="4ABB215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15B5B281" w14:textId="77777777" w:rsidTr="00417580">
        <w:trPr>
          <w:trHeight w:val="643"/>
        </w:trPr>
        <w:tc>
          <w:tcPr>
            <w:tcW w:w="719" w:type="dxa"/>
            <w:vAlign w:val="center"/>
          </w:tcPr>
          <w:p w14:paraId="470704E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81" w:type="dxa"/>
            <w:vAlign w:val="center"/>
          </w:tcPr>
          <w:p w14:paraId="7354E36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Управление персоналом частной охранной организации</w:t>
            </w:r>
          </w:p>
        </w:tc>
        <w:tc>
          <w:tcPr>
            <w:tcW w:w="907" w:type="dxa"/>
            <w:vAlign w:val="center"/>
          </w:tcPr>
          <w:p w14:paraId="1AA477B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8" w:type="dxa"/>
            <w:vAlign w:val="center"/>
          </w:tcPr>
          <w:p w14:paraId="3291F2E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3" w:type="dxa"/>
            <w:vAlign w:val="center"/>
          </w:tcPr>
          <w:p w14:paraId="2420B46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2D9F2E73" w14:textId="77777777" w:rsidTr="00417580">
        <w:trPr>
          <w:trHeight w:val="655"/>
        </w:trPr>
        <w:tc>
          <w:tcPr>
            <w:tcW w:w="719" w:type="dxa"/>
            <w:vAlign w:val="center"/>
          </w:tcPr>
          <w:p w14:paraId="768DC59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81" w:type="dxa"/>
            <w:vAlign w:val="center"/>
          </w:tcPr>
          <w:p w14:paraId="37E2440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маркетинга рынка частных охранных услуг</w:t>
            </w:r>
          </w:p>
        </w:tc>
        <w:tc>
          <w:tcPr>
            <w:tcW w:w="907" w:type="dxa"/>
            <w:vAlign w:val="center"/>
          </w:tcPr>
          <w:p w14:paraId="7E591C2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8" w:type="dxa"/>
            <w:vAlign w:val="center"/>
          </w:tcPr>
          <w:p w14:paraId="3B9A134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3" w:type="dxa"/>
            <w:vAlign w:val="center"/>
          </w:tcPr>
          <w:p w14:paraId="20E2889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69F4A7C8" w14:textId="77777777" w:rsidTr="00417580">
        <w:trPr>
          <w:trHeight w:val="643"/>
        </w:trPr>
        <w:tc>
          <w:tcPr>
            <w:tcW w:w="719" w:type="dxa"/>
            <w:vAlign w:val="center"/>
          </w:tcPr>
          <w:p w14:paraId="4EC5B59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81" w:type="dxa"/>
            <w:vAlign w:val="center"/>
          </w:tcPr>
          <w:p w14:paraId="11D4241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Финансовое управление частной охранной организацией</w:t>
            </w:r>
          </w:p>
        </w:tc>
        <w:tc>
          <w:tcPr>
            <w:tcW w:w="907" w:type="dxa"/>
            <w:vAlign w:val="center"/>
          </w:tcPr>
          <w:p w14:paraId="1279761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8" w:type="dxa"/>
            <w:vAlign w:val="center"/>
          </w:tcPr>
          <w:p w14:paraId="58B38A1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3" w:type="dxa"/>
            <w:vAlign w:val="center"/>
          </w:tcPr>
          <w:p w14:paraId="7AC4C63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3EE290D6" w14:textId="77777777" w:rsidTr="00417580">
        <w:trPr>
          <w:trHeight w:val="327"/>
        </w:trPr>
        <w:tc>
          <w:tcPr>
            <w:tcW w:w="6500" w:type="dxa"/>
            <w:gridSpan w:val="2"/>
            <w:vAlign w:val="center"/>
          </w:tcPr>
          <w:p w14:paraId="69D59D4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7" w:type="dxa"/>
            <w:vAlign w:val="center"/>
          </w:tcPr>
          <w:p w14:paraId="42FF0BF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8" w:type="dxa"/>
            <w:vAlign w:val="center"/>
          </w:tcPr>
          <w:p w14:paraId="4D7B3A3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" w:type="dxa"/>
            <w:vAlign w:val="center"/>
          </w:tcPr>
          <w:p w14:paraId="0B75BD0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D34B61" w:rsidRPr="008E1A5D" w14:paraId="4C9FAD43" w14:textId="77777777" w:rsidTr="00417580">
        <w:trPr>
          <w:trHeight w:val="340"/>
        </w:trPr>
        <w:tc>
          <w:tcPr>
            <w:tcW w:w="6500" w:type="dxa"/>
            <w:gridSpan w:val="2"/>
            <w:vAlign w:val="center"/>
          </w:tcPr>
          <w:p w14:paraId="14DB37E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7" w:type="dxa"/>
            <w:vAlign w:val="center"/>
          </w:tcPr>
          <w:p w14:paraId="38FCBB2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8" w:type="dxa"/>
            <w:vAlign w:val="center"/>
          </w:tcPr>
          <w:p w14:paraId="52A4113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023" w:type="dxa"/>
            <w:vAlign w:val="center"/>
          </w:tcPr>
          <w:p w14:paraId="7B35739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</w:tbl>
    <w:p w14:paraId="24C6BBAF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28F6AD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3317C8E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881613A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CA73736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6E9D2C2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C6C0512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F540725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B4139ED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2563F43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674FB10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A0ECD5D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5AC091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9F3AEC1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4EE95D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E4181BA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653331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EC15818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C076A8B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98E4A59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501A21A" w14:textId="1AB492D8" w:rsidR="00417580" w:rsidRDefault="00D34B61" w:rsidP="004175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</w:t>
      </w:r>
      <w:r w:rsidR="0041758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.4. </w:t>
      </w:r>
      <w:r w:rsidR="0041758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абочая программа дисциплины</w:t>
      </w:r>
    </w:p>
    <w:p w14:paraId="771AE1F7" w14:textId="1C722251" w:rsidR="00D34B61" w:rsidRDefault="00417580" w:rsidP="004175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="00D34B61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Основы управления (менеджмент) в частной охранной организации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619B3997" w14:textId="77777777" w:rsidR="00417580" w:rsidRPr="00417580" w:rsidRDefault="00417580" w:rsidP="004175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5D5BC62D" w14:textId="77777777" w:rsidR="00D34B61" w:rsidRPr="0041758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Основы управления в частной охранной организации.</w:t>
      </w:r>
    </w:p>
    <w:p w14:paraId="24CE9985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Структура, управление и ресурсы частной охранной организации.</w:t>
      </w:r>
    </w:p>
    <w:p w14:paraId="24E44FBF" w14:textId="1AFD5097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Управленческий учет в частной охранной организации.</w:t>
      </w:r>
    </w:p>
    <w:p w14:paraId="03097891" w14:textId="77777777" w:rsidR="00417580" w:rsidRPr="008E1A5D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5D4105A" w14:textId="77777777" w:rsidR="00D34B61" w:rsidRPr="0041758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Развитие частной охранной организации.</w:t>
      </w:r>
    </w:p>
    <w:p w14:paraId="13842EDB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Этапы развития частной охранной организации.</w:t>
      </w:r>
    </w:p>
    <w:p w14:paraId="51063916" w14:textId="1D62FFA3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развития частных охранных организаций на рынке охранных услуг.</w:t>
      </w:r>
    </w:p>
    <w:p w14:paraId="79F5C317" w14:textId="77777777" w:rsidR="00417580" w:rsidRPr="008E1A5D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6C8DD4D" w14:textId="77777777" w:rsidR="00D34B61" w:rsidRPr="0041758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Управление персоналом частной охранной организации.</w:t>
      </w:r>
    </w:p>
    <w:p w14:paraId="12DECAC9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Система работы с персоналом.</w:t>
      </w:r>
    </w:p>
    <w:p w14:paraId="08164595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Подбор, адаптация и движение персонала.</w:t>
      </w:r>
    </w:p>
    <w:p w14:paraId="59782052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Обучение и аттестация персонала.</w:t>
      </w:r>
    </w:p>
    <w:p w14:paraId="707CD6A8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Системы мотивации работников.</w:t>
      </w:r>
    </w:p>
    <w:p w14:paraId="0043E851" w14:textId="644A4702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Развитие корпоративной культуры и формирование лояльности работников.</w:t>
      </w:r>
    </w:p>
    <w:p w14:paraId="10930919" w14:textId="77777777" w:rsidR="00417580" w:rsidRPr="008E1A5D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8341383" w14:textId="77777777" w:rsidR="00D34B61" w:rsidRPr="0041758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Основы маркетинга рынка частных охранных услуг.</w:t>
      </w:r>
    </w:p>
    <w:p w14:paraId="10DD6941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Анализ текущего состояния и перспектив рынка частных охранных услуг.</w:t>
      </w:r>
    </w:p>
    <w:p w14:paraId="191B8A41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Основы маркетинга рынка частных охранных услуг.</w:t>
      </w:r>
    </w:p>
    <w:p w14:paraId="50939676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Организационные модели частной охранной организации.</w:t>
      </w:r>
    </w:p>
    <w:p w14:paraId="49000535" w14:textId="73D0B0BD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продаж частных охранных услуг.</w:t>
      </w:r>
    </w:p>
    <w:p w14:paraId="28192664" w14:textId="77777777" w:rsidR="00417580" w:rsidRPr="008E1A5D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D4A204" w14:textId="77777777" w:rsidR="00D34B61" w:rsidRPr="0041758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5. Финансовое управление частной охранной организацией.</w:t>
      </w:r>
    </w:p>
    <w:p w14:paraId="18582C2D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Технологии финансового управления.</w:t>
      </w:r>
    </w:p>
    <w:p w14:paraId="09A38115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Формирование цены на частные охранные услуги.</w:t>
      </w:r>
    </w:p>
    <w:p w14:paraId="609BC816" w14:textId="67E29B2C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Формирование доходов частной охранной организации.</w:t>
      </w:r>
    </w:p>
    <w:p w14:paraId="7B67E6CF" w14:textId="5C0E8EC1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587702F" w14:textId="27E78E65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94E91EE" w14:textId="56413E1D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FF8B2AF" w14:textId="22EB9661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2F4C08F" w14:textId="428C0611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0D18508" w14:textId="50E948FD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A1FDE2" w14:textId="01959721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2D3802A" w14:textId="66E8A76B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66BA936" w14:textId="6B474153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7A1FCA6" w14:textId="0C662A93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67BFAB5" w14:textId="1D4DB92A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9C537B4" w14:textId="2DF6DE1E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B3E3B0" w14:textId="7A32B904" w:rsidR="00417580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6F0C5D1" w14:textId="5DE1A409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45EE78E" w14:textId="37E5F6D9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357DC71" w14:textId="3A5E880B" w:rsidR="00D34B61" w:rsidRPr="00417580" w:rsidRDefault="00D34B61" w:rsidP="004175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</w:t>
      </w:r>
      <w:r w:rsidR="0041758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.5. Тематический план дисциплины </w:t>
      </w:r>
      <w:r w:rsidR="0041758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Деятельность руководителя частной охранной организации по организации оказания охранных услуг</w:t>
      </w:r>
      <w:r w:rsidR="0041758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6CB0BCD4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6"/>
        <w:gridCol w:w="5760"/>
        <w:gridCol w:w="903"/>
        <w:gridCol w:w="1204"/>
        <w:gridCol w:w="1021"/>
      </w:tblGrid>
      <w:tr w:rsidR="00D34B61" w:rsidRPr="008E1A5D" w14:paraId="2278E5F4" w14:textId="77777777" w:rsidTr="00417580">
        <w:trPr>
          <w:trHeight w:val="438"/>
        </w:trPr>
        <w:tc>
          <w:tcPr>
            <w:tcW w:w="716" w:type="dxa"/>
            <w:vMerge w:val="restart"/>
          </w:tcPr>
          <w:p w14:paraId="534912CA" w14:textId="470F9F54" w:rsidR="00D34B61" w:rsidRPr="008E1A5D" w:rsidRDefault="00EF6A20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№ </w:t>
            </w:r>
            <w:r w:rsidR="00D34B61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759" w:type="dxa"/>
            <w:vMerge w:val="restart"/>
          </w:tcPr>
          <w:p w14:paraId="3562C04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28" w:type="dxa"/>
            <w:gridSpan w:val="3"/>
          </w:tcPr>
          <w:p w14:paraId="2878198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D34B61" w:rsidRPr="008E1A5D" w14:paraId="39A27224" w14:textId="77777777" w:rsidTr="00417580">
        <w:trPr>
          <w:trHeight w:val="263"/>
        </w:trPr>
        <w:tc>
          <w:tcPr>
            <w:tcW w:w="716" w:type="dxa"/>
            <w:vMerge/>
          </w:tcPr>
          <w:p w14:paraId="131A902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59" w:type="dxa"/>
            <w:vMerge/>
          </w:tcPr>
          <w:p w14:paraId="7D1982E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3" w:type="dxa"/>
            <w:vMerge w:val="restart"/>
          </w:tcPr>
          <w:p w14:paraId="56BEF9F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24" w:type="dxa"/>
            <w:gridSpan w:val="2"/>
          </w:tcPr>
          <w:p w14:paraId="77880E8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D34B61" w:rsidRPr="008E1A5D" w14:paraId="39CD3105" w14:textId="77777777" w:rsidTr="00417580">
        <w:trPr>
          <w:trHeight w:val="427"/>
        </w:trPr>
        <w:tc>
          <w:tcPr>
            <w:tcW w:w="716" w:type="dxa"/>
            <w:vMerge/>
          </w:tcPr>
          <w:p w14:paraId="280196F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59" w:type="dxa"/>
            <w:vMerge/>
          </w:tcPr>
          <w:p w14:paraId="6008301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3" w:type="dxa"/>
            <w:vMerge/>
          </w:tcPr>
          <w:p w14:paraId="352966A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04" w:type="dxa"/>
          </w:tcPr>
          <w:p w14:paraId="1052EF8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20" w:type="dxa"/>
          </w:tcPr>
          <w:p w14:paraId="58BBDAF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D34B61" w:rsidRPr="008E1A5D" w14:paraId="5260C22C" w14:textId="77777777" w:rsidTr="00417580">
        <w:trPr>
          <w:trHeight w:val="645"/>
        </w:trPr>
        <w:tc>
          <w:tcPr>
            <w:tcW w:w="716" w:type="dxa"/>
            <w:vAlign w:val="center"/>
          </w:tcPr>
          <w:p w14:paraId="0FDE522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59" w:type="dxa"/>
            <w:vAlign w:val="center"/>
          </w:tcPr>
          <w:p w14:paraId="5F01702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налогообложения и бухгалтерского учета в частной охранной организации</w:t>
            </w:r>
          </w:p>
        </w:tc>
        <w:tc>
          <w:tcPr>
            <w:tcW w:w="903" w:type="dxa"/>
            <w:vAlign w:val="center"/>
          </w:tcPr>
          <w:p w14:paraId="5537D8B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4" w:type="dxa"/>
            <w:vAlign w:val="center"/>
          </w:tcPr>
          <w:p w14:paraId="5A82A55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0" w:type="dxa"/>
            <w:vAlign w:val="center"/>
          </w:tcPr>
          <w:p w14:paraId="610D32B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517E18B3" w14:textId="77777777" w:rsidTr="00417580">
        <w:trPr>
          <w:trHeight w:val="657"/>
        </w:trPr>
        <w:tc>
          <w:tcPr>
            <w:tcW w:w="716" w:type="dxa"/>
            <w:vAlign w:val="center"/>
          </w:tcPr>
          <w:p w14:paraId="6505E45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59" w:type="dxa"/>
            <w:vAlign w:val="center"/>
          </w:tcPr>
          <w:p w14:paraId="2E155C4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Оборот оружия и специальных средств в частной охранной организации</w:t>
            </w:r>
          </w:p>
        </w:tc>
        <w:tc>
          <w:tcPr>
            <w:tcW w:w="903" w:type="dxa"/>
            <w:vAlign w:val="center"/>
          </w:tcPr>
          <w:p w14:paraId="04811F7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4" w:type="dxa"/>
            <w:vAlign w:val="center"/>
          </w:tcPr>
          <w:p w14:paraId="68A15A7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0" w:type="dxa"/>
            <w:vAlign w:val="center"/>
          </w:tcPr>
          <w:p w14:paraId="11179A1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6F485DEF" w14:textId="77777777" w:rsidTr="00417580">
        <w:trPr>
          <w:trHeight w:val="645"/>
        </w:trPr>
        <w:tc>
          <w:tcPr>
            <w:tcW w:w="716" w:type="dxa"/>
            <w:vAlign w:val="center"/>
          </w:tcPr>
          <w:p w14:paraId="6D86706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59" w:type="dxa"/>
            <w:vAlign w:val="center"/>
          </w:tcPr>
          <w:p w14:paraId="5993166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Организация командировок работников частной охранной организации</w:t>
            </w:r>
          </w:p>
        </w:tc>
        <w:tc>
          <w:tcPr>
            <w:tcW w:w="903" w:type="dxa"/>
            <w:vAlign w:val="center"/>
          </w:tcPr>
          <w:p w14:paraId="7ACF585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4" w:type="dxa"/>
            <w:vAlign w:val="center"/>
          </w:tcPr>
          <w:p w14:paraId="7F7CE32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0" w:type="dxa"/>
            <w:vAlign w:val="center"/>
          </w:tcPr>
          <w:p w14:paraId="752388E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3AF6A093" w14:textId="77777777" w:rsidTr="00417580">
        <w:trPr>
          <w:trHeight w:val="1302"/>
        </w:trPr>
        <w:tc>
          <w:tcPr>
            <w:tcW w:w="716" w:type="dxa"/>
            <w:vAlign w:val="center"/>
          </w:tcPr>
          <w:p w14:paraId="46488D7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59" w:type="dxa"/>
            <w:vAlign w:val="center"/>
          </w:tcPr>
          <w:p w14:paraId="6866E60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Противодействие терроризму. Участие частных охранных организаций в обеспечении антитеррористической защиты охраняемых объектов</w:t>
            </w:r>
          </w:p>
        </w:tc>
        <w:tc>
          <w:tcPr>
            <w:tcW w:w="903" w:type="dxa"/>
            <w:vAlign w:val="center"/>
          </w:tcPr>
          <w:p w14:paraId="4E93099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4" w:type="dxa"/>
            <w:vAlign w:val="center"/>
          </w:tcPr>
          <w:p w14:paraId="79E47D8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0" w:type="dxa"/>
            <w:vAlign w:val="center"/>
          </w:tcPr>
          <w:p w14:paraId="4DB1D9A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1A712712" w14:textId="77777777" w:rsidTr="00417580">
        <w:trPr>
          <w:trHeight w:val="328"/>
        </w:trPr>
        <w:tc>
          <w:tcPr>
            <w:tcW w:w="716" w:type="dxa"/>
            <w:vAlign w:val="center"/>
          </w:tcPr>
          <w:p w14:paraId="227AEBE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59" w:type="dxa"/>
            <w:vAlign w:val="center"/>
          </w:tcPr>
          <w:p w14:paraId="60B83E0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Организация охраны объектов</w:t>
            </w:r>
          </w:p>
        </w:tc>
        <w:tc>
          <w:tcPr>
            <w:tcW w:w="903" w:type="dxa"/>
            <w:vAlign w:val="center"/>
          </w:tcPr>
          <w:p w14:paraId="173169B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4" w:type="dxa"/>
            <w:vAlign w:val="center"/>
          </w:tcPr>
          <w:p w14:paraId="5DB1680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0" w:type="dxa"/>
            <w:vAlign w:val="center"/>
          </w:tcPr>
          <w:p w14:paraId="79F0802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37FDE02F" w14:textId="77777777" w:rsidTr="00417580">
        <w:trPr>
          <w:trHeight w:val="328"/>
        </w:trPr>
        <w:tc>
          <w:tcPr>
            <w:tcW w:w="6476" w:type="dxa"/>
            <w:gridSpan w:val="2"/>
            <w:vAlign w:val="center"/>
          </w:tcPr>
          <w:p w14:paraId="01F49B5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3" w:type="dxa"/>
            <w:vAlign w:val="center"/>
          </w:tcPr>
          <w:p w14:paraId="1FF8C64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4" w:type="dxa"/>
            <w:vAlign w:val="center"/>
          </w:tcPr>
          <w:p w14:paraId="25DB71E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0" w:type="dxa"/>
            <w:vAlign w:val="center"/>
          </w:tcPr>
          <w:p w14:paraId="6EAE83A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D34B61" w:rsidRPr="008E1A5D" w14:paraId="292E2CA8" w14:textId="77777777" w:rsidTr="00417580">
        <w:trPr>
          <w:trHeight w:val="328"/>
        </w:trPr>
        <w:tc>
          <w:tcPr>
            <w:tcW w:w="6476" w:type="dxa"/>
            <w:gridSpan w:val="2"/>
            <w:vAlign w:val="center"/>
          </w:tcPr>
          <w:p w14:paraId="218E333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3" w:type="dxa"/>
            <w:vAlign w:val="center"/>
          </w:tcPr>
          <w:p w14:paraId="6750353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4" w:type="dxa"/>
            <w:vAlign w:val="center"/>
          </w:tcPr>
          <w:p w14:paraId="0B15CC6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020" w:type="dxa"/>
            <w:vAlign w:val="center"/>
          </w:tcPr>
          <w:p w14:paraId="5E4F745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</w:tbl>
    <w:p w14:paraId="6B73EBB7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2B2158C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0C108BC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C278D85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13326E9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18A7806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69F52BA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8941B8F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A85C556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233185D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CE9D67E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76CA29A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DB20BC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C8EF29F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78454BC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6623FE5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6141348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6EDEB07" w14:textId="77777777" w:rsidR="00417580" w:rsidRDefault="00417580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926BEA5" w14:textId="5114322D" w:rsidR="00D34B61" w:rsidRPr="00417580" w:rsidRDefault="00D34B61" w:rsidP="004175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</w:t>
      </w:r>
      <w:r w:rsidR="0041758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.6. </w:t>
      </w:r>
      <w:r w:rsidR="0041758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41758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Деятельность руководителя частной охранной организации по организации оказания охранных услуг</w:t>
      </w:r>
      <w:r w:rsidR="00417580"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0ED5CC4E" w14:textId="77777777" w:rsidR="00417580" w:rsidRPr="008E1A5D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E6CA0D3" w14:textId="77777777" w:rsidR="00D34B61" w:rsidRPr="0041758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Налогообложение и бухгалтерский учет в частной охранной организации.</w:t>
      </w:r>
    </w:p>
    <w:p w14:paraId="6862932B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налогообложения и бухгалтерского учета в частной охранной организации.</w:t>
      </w:r>
    </w:p>
    <w:p w14:paraId="28B4D4A1" w14:textId="21677DA7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Контроль ведения бухгалтерского и налогового учета.</w:t>
      </w:r>
    </w:p>
    <w:p w14:paraId="1A4C2E89" w14:textId="77777777" w:rsidR="00417580" w:rsidRPr="008E1A5D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C4DEF91" w14:textId="77777777" w:rsidR="00D34B61" w:rsidRPr="0041758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Оборот оружия и специальных средств в частной охранной организации.</w:t>
      </w:r>
    </w:p>
    <w:p w14:paraId="14EC67AB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оборота оружия и специальных средств в частной охранной организации.</w:t>
      </w:r>
    </w:p>
    <w:p w14:paraId="4C51C45E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Ведение учетно-контрольной документации по оружию и специальным средствам.</w:t>
      </w:r>
    </w:p>
    <w:p w14:paraId="77E71B4B" w14:textId="77A20074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Основания для выдачи оружия и специальных средств на посты охраны (маршруты).</w:t>
      </w:r>
    </w:p>
    <w:p w14:paraId="1CF8554F" w14:textId="77777777" w:rsidR="00417580" w:rsidRPr="008E1A5D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80F0195" w14:textId="77777777" w:rsidR="00D34B61" w:rsidRPr="0041758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Организация командировок работников частной охранной организации.</w:t>
      </w:r>
    </w:p>
    <w:p w14:paraId="72BC9C59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Оформление и особенности осуществления командировок, в том числе с оружием и специальными средствами.</w:t>
      </w:r>
    </w:p>
    <w:p w14:paraId="48C6FFD6" w14:textId="7DED7237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командировок в зависимости от видов используемого транспорта.</w:t>
      </w:r>
    </w:p>
    <w:p w14:paraId="1943A2DE" w14:textId="77777777" w:rsidR="00417580" w:rsidRPr="008E1A5D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551982D" w14:textId="77777777" w:rsidR="00D34B61" w:rsidRPr="00417580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17580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Противодействие терроризму. Участие частных охранных организаций в обеспечении антитеррористической защиты охраняемых объектов.</w:t>
      </w:r>
    </w:p>
    <w:p w14:paraId="7647AB3E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Противодействие терроризму. Виды (этапы) противодействия терроризму. Основы противодействия идеологии терроризма.</w:t>
      </w:r>
    </w:p>
    <w:p w14:paraId="368172DE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Участие частных охранных организаций в обеспечении антитеррористической защиты охраняемых объектов.</w:t>
      </w:r>
    </w:p>
    <w:p w14:paraId="1F20868B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действий частных охранников по осмотру прилегающей территории, периметра, коммуникаций и критических элементов объектов охраны, технических полостей, оборудования и предметов в помещениях объекта на предмет наличия угрожающих признаков, свидетельствующих о возможной террористической угрозе.</w:t>
      </w:r>
    </w:p>
    <w:p w14:paraId="3DD63872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действий частных охранников по докладу о наличии (отсутствии) признаков террористической угрозы.</w:t>
      </w:r>
    </w:p>
    <w:p w14:paraId="5E403EDC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Организация действий частных охранников действий при обнаружении потенциально опасных предметов (подозрительных на наличие взрывных устройств, взрывчатых веществ, огнеопасных веществ). Организация действий частных охранников в случае угрозы террористического акта, полученной от предполагаемого террориста по телефону или при непосредственном общении. Организация действий частных охранников в случае захвата заложников.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Организация действий частных охранников в случае срабатывания взрывного устройства. Организация действий частных охранников в случае применения отравляющих веществ. Организация действий частных охранников по локализации и удалению людей из опасной зоны при возникновении террористических угроз. Организация действий частных охранников при обнаружении ядовитых, отравляющих, токсичных, опасных химических и биологических веществ, а также ядерных материалов, радиоактивных веществ, источников радиоактивного излучения. Организация действий частных охранников по пресечению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комплексов.</w:t>
      </w:r>
    </w:p>
    <w:p w14:paraId="61B868C5" w14:textId="52CBCDED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Рекомендации правоохранительных органов по действиям в случае обнаружения террористических угроз.</w:t>
      </w:r>
    </w:p>
    <w:p w14:paraId="6FA7EE89" w14:textId="77777777" w:rsidR="00417580" w:rsidRPr="008E1A5D" w:rsidRDefault="00417580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A982827" w14:textId="77777777" w:rsidR="00D34B61" w:rsidRPr="00193C04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93C0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5. Организация охраны объектов.</w:t>
      </w:r>
    </w:p>
    <w:p w14:paraId="3A495129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Комплексное обследование и прием объектов под охрану.</w:t>
      </w:r>
    </w:p>
    <w:p w14:paraId="29BB6870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Оформление договоров на оказание частных охранных услуг (особенности оформления договоров; документы, подтверждающие законность владения (пользования) имуществом; требования гражданского законодательства к роду, виду, структуре и содержанию заключаемых договоров).</w:t>
      </w:r>
    </w:p>
    <w:p w14:paraId="15A262A9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Подготовка должностной инструкции частного охранника на объекте охраны.</w:t>
      </w:r>
    </w:p>
    <w:p w14:paraId="11AFBC4C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Профилактика нарушений в частной охранной деятельности.</w:t>
      </w:r>
    </w:p>
    <w:p w14:paraId="1DD76D5A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Вопросы организации пропускного и внутриобъектового режимов. Особенности организации внутриобъектового режима и пропускного режима на охраняемых объектах, в отношении которых установлены обязательные для выполнения требования к антитеррористической защищенности. Выявление документов, имеющих признаки подделки (в том числе поддельных входных документов для допуска на мероприятия).</w:t>
      </w:r>
    </w:p>
    <w:p w14:paraId="6C8AE2F2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охраны объектов социальной сферы, жизнедеятельности и жизнеобеспечения населения.</w:t>
      </w:r>
    </w:p>
    <w:p w14:paraId="2731422C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обеспечения порядка в местах проведения мероприятий. Осмотр физических лиц и осмотр находящихся при них вещей, в том числе с применением технических средств, осуществляемый совместно с должностными лицами войск национальной гвардии Российской Федерации и (или) органов внутренних дел при входе в места проведения мероприятий; действия при отказе физических лиц подвергнуться осмотру; осмотр въезжающих транспортных средств. Особенности осуществления иных действий, 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мероприятий.</w:t>
      </w:r>
    </w:p>
    <w:p w14:paraId="27C446F6" w14:textId="77777777" w:rsidR="00D34B61" w:rsidRPr="008E1A5D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Оказание частных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безопасности.</w:t>
      </w:r>
    </w:p>
    <w:p w14:paraId="2FE30EF4" w14:textId="1DD6D4ED" w:rsidR="00D34B61" w:rsidRDefault="00D34B61" w:rsidP="00EF6A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Ограничения по оказанию частных охранных услуг на отдельных категориях объектов.</w:t>
      </w:r>
    </w:p>
    <w:p w14:paraId="55B34DB4" w14:textId="77777777" w:rsidR="00193C04" w:rsidRPr="008E1A5D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4C17A56" w14:textId="407B3104" w:rsidR="00D34B61" w:rsidRPr="00193C04" w:rsidRDefault="00D34B61" w:rsidP="00193C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93C0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="00193C04" w:rsidRPr="00193C0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193C0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.7. Тематический план дисциплины </w:t>
      </w:r>
      <w:r w:rsidR="00193C04" w:rsidRPr="00193C0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193C0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Трудовые отношения и охрана труда в частной охранной организации</w:t>
      </w:r>
      <w:r w:rsidR="00193C04" w:rsidRPr="00193C04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7D7F0AF5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9"/>
        <w:gridCol w:w="5789"/>
        <w:gridCol w:w="908"/>
        <w:gridCol w:w="1210"/>
        <w:gridCol w:w="1025"/>
      </w:tblGrid>
      <w:tr w:rsidR="00D34B61" w:rsidRPr="008E1A5D" w14:paraId="1AF93671" w14:textId="77777777" w:rsidTr="00417580">
        <w:trPr>
          <w:trHeight w:val="437"/>
        </w:trPr>
        <w:tc>
          <w:tcPr>
            <w:tcW w:w="719" w:type="dxa"/>
            <w:vMerge w:val="restart"/>
          </w:tcPr>
          <w:p w14:paraId="0DD4516B" w14:textId="797896BC" w:rsidR="00D34B61" w:rsidRPr="008E1A5D" w:rsidRDefault="00EF6A20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№ </w:t>
            </w:r>
            <w:r w:rsidR="00D34B61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788" w:type="dxa"/>
            <w:vMerge w:val="restart"/>
          </w:tcPr>
          <w:p w14:paraId="2544257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43" w:type="dxa"/>
            <w:gridSpan w:val="3"/>
          </w:tcPr>
          <w:p w14:paraId="425D93B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D34B61" w:rsidRPr="008E1A5D" w14:paraId="1F9AE8B5" w14:textId="77777777" w:rsidTr="00193C04">
        <w:trPr>
          <w:trHeight w:val="31"/>
        </w:trPr>
        <w:tc>
          <w:tcPr>
            <w:tcW w:w="719" w:type="dxa"/>
            <w:vMerge/>
          </w:tcPr>
          <w:p w14:paraId="65AA47C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88" w:type="dxa"/>
            <w:vMerge/>
          </w:tcPr>
          <w:p w14:paraId="5091202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8" w:type="dxa"/>
            <w:vMerge w:val="restart"/>
          </w:tcPr>
          <w:p w14:paraId="6A8C014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35" w:type="dxa"/>
            <w:gridSpan w:val="2"/>
          </w:tcPr>
          <w:p w14:paraId="181959E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D34B61" w:rsidRPr="008E1A5D" w14:paraId="5654A0CD" w14:textId="77777777" w:rsidTr="00193C04">
        <w:trPr>
          <w:trHeight w:val="634"/>
        </w:trPr>
        <w:tc>
          <w:tcPr>
            <w:tcW w:w="719" w:type="dxa"/>
            <w:vMerge/>
          </w:tcPr>
          <w:p w14:paraId="14DE2FE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88" w:type="dxa"/>
            <w:vMerge/>
          </w:tcPr>
          <w:p w14:paraId="2AE0D46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8" w:type="dxa"/>
            <w:vMerge/>
          </w:tcPr>
          <w:p w14:paraId="0E41A70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10" w:type="dxa"/>
          </w:tcPr>
          <w:p w14:paraId="07B153B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25" w:type="dxa"/>
          </w:tcPr>
          <w:p w14:paraId="38E578B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D34B61" w:rsidRPr="008E1A5D" w14:paraId="2DCD1F72" w14:textId="77777777" w:rsidTr="00417580">
        <w:trPr>
          <w:trHeight w:val="644"/>
        </w:trPr>
        <w:tc>
          <w:tcPr>
            <w:tcW w:w="719" w:type="dxa"/>
            <w:vAlign w:val="center"/>
          </w:tcPr>
          <w:p w14:paraId="07A9CBA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88" w:type="dxa"/>
            <w:vAlign w:val="center"/>
          </w:tcPr>
          <w:p w14:paraId="17F60D0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Нормативное регулирование трудовых отношений</w:t>
            </w:r>
          </w:p>
        </w:tc>
        <w:tc>
          <w:tcPr>
            <w:tcW w:w="908" w:type="dxa"/>
            <w:vAlign w:val="center"/>
          </w:tcPr>
          <w:p w14:paraId="555E6CB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227E1BB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5" w:type="dxa"/>
            <w:vAlign w:val="center"/>
          </w:tcPr>
          <w:p w14:paraId="5AF96CB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7E88D009" w14:textId="77777777" w:rsidTr="00417580">
        <w:trPr>
          <w:trHeight w:val="656"/>
        </w:trPr>
        <w:tc>
          <w:tcPr>
            <w:tcW w:w="719" w:type="dxa"/>
            <w:vAlign w:val="center"/>
          </w:tcPr>
          <w:p w14:paraId="313C264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88" w:type="dxa"/>
            <w:vAlign w:val="center"/>
          </w:tcPr>
          <w:p w14:paraId="6B94CDF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социальной и правовой защиты работников частной охранной организации</w:t>
            </w:r>
          </w:p>
        </w:tc>
        <w:tc>
          <w:tcPr>
            <w:tcW w:w="908" w:type="dxa"/>
            <w:vAlign w:val="center"/>
          </w:tcPr>
          <w:p w14:paraId="46AED06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3B7DDE8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5" w:type="dxa"/>
            <w:vAlign w:val="center"/>
          </w:tcPr>
          <w:p w14:paraId="66CDC19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441A9B85" w14:textId="77777777" w:rsidTr="00417580">
        <w:trPr>
          <w:trHeight w:val="644"/>
        </w:trPr>
        <w:tc>
          <w:tcPr>
            <w:tcW w:w="719" w:type="dxa"/>
            <w:vAlign w:val="center"/>
          </w:tcPr>
          <w:p w14:paraId="61A1F81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88" w:type="dxa"/>
            <w:vAlign w:val="center"/>
          </w:tcPr>
          <w:p w14:paraId="1DB71F9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охраны труда в частной охранной организации</w:t>
            </w:r>
          </w:p>
        </w:tc>
        <w:tc>
          <w:tcPr>
            <w:tcW w:w="908" w:type="dxa"/>
            <w:vAlign w:val="center"/>
          </w:tcPr>
          <w:p w14:paraId="15429A4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37263E4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5" w:type="dxa"/>
            <w:vAlign w:val="center"/>
          </w:tcPr>
          <w:p w14:paraId="513046D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18EC5FB9" w14:textId="77777777" w:rsidTr="00417580">
        <w:trPr>
          <w:trHeight w:val="668"/>
        </w:trPr>
        <w:tc>
          <w:tcPr>
            <w:tcW w:w="719" w:type="dxa"/>
            <w:vAlign w:val="center"/>
          </w:tcPr>
          <w:p w14:paraId="4BCD08F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88" w:type="dxa"/>
            <w:vAlign w:val="center"/>
          </w:tcPr>
          <w:p w14:paraId="13DEE3A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Условия труда в частной охранной организации. Работа с источниками повышенной опасности</w:t>
            </w:r>
          </w:p>
        </w:tc>
        <w:tc>
          <w:tcPr>
            <w:tcW w:w="908" w:type="dxa"/>
            <w:vAlign w:val="center"/>
          </w:tcPr>
          <w:p w14:paraId="68D015F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11E6B91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5" w:type="dxa"/>
            <w:vAlign w:val="center"/>
          </w:tcPr>
          <w:p w14:paraId="5B564D9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322D2EF3" w14:textId="77777777" w:rsidTr="00417580">
        <w:trPr>
          <w:trHeight w:val="316"/>
        </w:trPr>
        <w:tc>
          <w:tcPr>
            <w:tcW w:w="719" w:type="dxa"/>
            <w:vAlign w:val="center"/>
          </w:tcPr>
          <w:p w14:paraId="3F20EDF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88" w:type="dxa"/>
            <w:vAlign w:val="center"/>
          </w:tcPr>
          <w:p w14:paraId="6D55C13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Несчастные случаи на производстве</w:t>
            </w:r>
          </w:p>
        </w:tc>
        <w:tc>
          <w:tcPr>
            <w:tcW w:w="908" w:type="dxa"/>
            <w:vAlign w:val="center"/>
          </w:tcPr>
          <w:p w14:paraId="0DE26CC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42746D8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5" w:type="dxa"/>
            <w:vAlign w:val="center"/>
          </w:tcPr>
          <w:p w14:paraId="0799CBD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7E131151" w14:textId="77777777" w:rsidTr="00417580">
        <w:trPr>
          <w:trHeight w:val="328"/>
        </w:trPr>
        <w:tc>
          <w:tcPr>
            <w:tcW w:w="6508" w:type="dxa"/>
            <w:gridSpan w:val="2"/>
            <w:vAlign w:val="center"/>
          </w:tcPr>
          <w:p w14:paraId="0A6EFD3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8" w:type="dxa"/>
            <w:vAlign w:val="center"/>
          </w:tcPr>
          <w:p w14:paraId="5EF3FD4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514809F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5" w:type="dxa"/>
            <w:vAlign w:val="center"/>
          </w:tcPr>
          <w:p w14:paraId="53B2668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D34B61" w:rsidRPr="008E1A5D" w14:paraId="702014C2" w14:textId="77777777" w:rsidTr="00417580">
        <w:trPr>
          <w:trHeight w:val="328"/>
        </w:trPr>
        <w:tc>
          <w:tcPr>
            <w:tcW w:w="6508" w:type="dxa"/>
            <w:gridSpan w:val="2"/>
            <w:vAlign w:val="center"/>
          </w:tcPr>
          <w:p w14:paraId="3C8C41F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8" w:type="dxa"/>
            <w:vAlign w:val="center"/>
          </w:tcPr>
          <w:p w14:paraId="6BCA9B9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0" w:type="dxa"/>
            <w:vAlign w:val="center"/>
          </w:tcPr>
          <w:p w14:paraId="56BF859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025" w:type="dxa"/>
            <w:vAlign w:val="center"/>
          </w:tcPr>
          <w:p w14:paraId="0C74990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</w:tbl>
    <w:p w14:paraId="19C9478C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6494856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5B938DB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559030F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0D8016C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E5FCF8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41B6B28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36AEFAC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DDB49F3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72F0BF2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7E8719B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7398C25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AA7FDCD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59E3C63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C8FE41C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8D0ED3E" w14:textId="77777777" w:rsidR="00193C04" w:rsidRDefault="00193C04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9CA7D15" w14:textId="30DEADA1" w:rsidR="00D34B61" w:rsidRDefault="00D34B61" w:rsidP="001D58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</w:t>
      </w:r>
      <w:r w:rsidR="00193C04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.8. </w:t>
      </w:r>
      <w:r w:rsidR="00193C04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193C04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Трудовые отношения и охрана труда в частной охранной организации</w:t>
      </w:r>
      <w:r w:rsidR="00193C04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69B7D9B2" w14:textId="77777777" w:rsidR="001D58DA" w:rsidRPr="001D58DA" w:rsidRDefault="001D58DA" w:rsidP="001D58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482D6373" w14:textId="77777777" w:rsidR="00D34B61" w:rsidRPr="001D58DA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Нормативное регулирование трудовых отношений.</w:t>
      </w:r>
    </w:p>
    <w:p w14:paraId="104CFDEF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Законодательные и иные нормативные правовые акты, регламентирующие трудовые отношения и устанавливающие нормы по охране труда.</w:t>
      </w:r>
    </w:p>
    <w:p w14:paraId="74B6746A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Нормативные акты, применяемые в деятельности частных охранных организаций.</w:t>
      </w:r>
    </w:p>
    <w:p w14:paraId="169D085D" w14:textId="4D276432" w:rsidR="00D34B61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Ответственность за нарушения норм трудового законодательства.</w:t>
      </w:r>
    </w:p>
    <w:p w14:paraId="7B3BA688" w14:textId="77777777" w:rsidR="001D58DA" w:rsidRPr="008E1A5D" w:rsidRDefault="001D58DA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1568305" w14:textId="77777777" w:rsidR="00D34B61" w:rsidRPr="001D58DA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Основы социальной и правовой защиты работников частной охранной организации.</w:t>
      </w:r>
    </w:p>
    <w:p w14:paraId="0EED293E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Социальная и правовая защита работников частной охранной организации, обязанности частной охранной организации по ее обеспечению. Страхование работников частных охранных организаций.</w:t>
      </w:r>
    </w:p>
    <w:p w14:paraId="3B53DB82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Условия трудового договора. Обеспечение интересов работников и работодателя при заключении трудовых договоров и в процессе деятельности частной охранной организации.</w:t>
      </w:r>
    </w:p>
    <w:p w14:paraId="1B18D59B" w14:textId="3A709D7A" w:rsidR="00D34B61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разрешения трудовых споров.</w:t>
      </w:r>
    </w:p>
    <w:p w14:paraId="0D5624B8" w14:textId="77777777" w:rsidR="001D58DA" w:rsidRPr="008E1A5D" w:rsidRDefault="001D58DA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2C76ACF" w14:textId="77777777" w:rsidR="00D34B61" w:rsidRPr="001D58DA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Основы охраны труда в частной охранной организации.</w:t>
      </w:r>
    </w:p>
    <w:p w14:paraId="57595653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Оформление документации по охране труда.</w:t>
      </w:r>
    </w:p>
    <w:p w14:paraId="195180CD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проведения инструктажей по охране труда.</w:t>
      </w:r>
    </w:p>
    <w:p w14:paraId="66C6F95C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обучения по охране труда.</w:t>
      </w:r>
    </w:p>
    <w:p w14:paraId="7A5923CC" w14:textId="3CCB60B0" w:rsidR="00D34B61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предварительных и периодических медицинских осмотров.</w:t>
      </w:r>
    </w:p>
    <w:p w14:paraId="61492277" w14:textId="77777777" w:rsidR="001D58DA" w:rsidRPr="008E1A5D" w:rsidRDefault="001D58DA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8BF4018" w14:textId="77777777" w:rsidR="00D34B61" w:rsidRPr="001D58DA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Условия труда в частной охранной организации. Работа с источниками повышенной опасности.</w:t>
      </w:r>
    </w:p>
    <w:p w14:paraId="6C0AC3A4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Понятие режима рабочего времени.</w:t>
      </w:r>
    </w:p>
    <w:p w14:paraId="74004C22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Привлечение к сверхурочной работе, к работе в ночное время, в выходные и праздничные дни, работа с ненормированным рабочим днем.</w:t>
      </w:r>
    </w:p>
    <w:p w14:paraId="4A75A15F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Оплата труда в частной охранной организации.</w:t>
      </w:r>
    </w:p>
    <w:p w14:paraId="1DBC9E71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Аттестация рабочих мест.</w:t>
      </w:r>
    </w:p>
    <w:p w14:paraId="6817223A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работы с источниками повышенной опасности (оружие, автотранспорт).</w:t>
      </w:r>
    </w:p>
    <w:p w14:paraId="5A88E85B" w14:textId="4DBC29F6" w:rsidR="00D34B61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работы с применением компьютерной техники.</w:t>
      </w:r>
    </w:p>
    <w:p w14:paraId="46A2B070" w14:textId="77777777" w:rsidR="001D58DA" w:rsidRPr="008E1A5D" w:rsidRDefault="001D58DA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146CA5E" w14:textId="77777777" w:rsidR="00D34B61" w:rsidRPr="001D58DA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5. Несчастные случаи на производстве.</w:t>
      </w:r>
    </w:p>
    <w:p w14:paraId="23CE53CA" w14:textId="77777777" w:rsidR="00D34B61" w:rsidRPr="008E1A5D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Виды несчастных случаев на производстве.</w:t>
      </w:r>
    </w:p>
    <w:p w14:paraId="3D71257B" w14:textId="6A578C01" w:rsidR="00D34B61" w:rsidRDefault="00D34B61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оформления и расследования несчастных случаев.</w:t>
      </w:r>
    </w:p>
    <w:p w14:paraId="3BA301F7" w14:textId="778F4761" w:rsidR="001D58DA" w:rsidRDefault="001D58DA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EB24E98" w14:textId="297E0EE3" w:rsidR="001D58DA" w:rsidRDefault="001D58DA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0DE2FE" w14:textId="03CA23E3" w:rsidR="001D58DA" w:rsidRDefault="001D58DA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CCF675F" w14:textId="3BBD9249" w:rsidR="001D58DA" w:rsidRDefault="001D58DA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A1CE36" w14:textId="77777777" w:rsidR="001D58DA" w:rsidRPr="008E1A5D" w:rsidRDefault="001D58DA" w:rsidP="009F0C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8B7A2E5" w14:textId="336BBD0F" w:rsidR="00D34B61" w:rsidRPr="001D58DA" w:rsidRDefault="00D34B61" w:rsidP="001D58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.9. Тематический план дисциплины 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Организация частных охранных услуг с применением технических средств охраны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77F10268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9"/>
        <w:gridCol w:w="5789"/>
        <w:gridCol w:w="908"/>
        <w:gridCol w:w="1210"/>
        <w:gridCol w:w="1025"/>
      </w:tblGrid>
      <w:tr w:rsidR="00D34B61" w:rsidRPr="008E1A5D" w14:paraId="706B7A13" w14:textId="77777777" w:rsidTr="001D58DA">
        <w:trPr>
          <w:trHeight w:val="57"/>
        </w:trPr>
        <w:tc>
          <w:tcPr>
            <w:tcW w:w="719" w:type="dxa"/>
            <w:vMerge w:val="restart"/>
          </w:tcPr>
          <w:p w14:paraId="73F63A1A" w14:textId="327F85A6" w:rsidR="00D34B61" w:rsidRPr="008E1A5D" w:rsidRDefault="001D58DA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  <w:r w:rsidR="00D34B61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5788" w:type="dxa"/>
            <w:vMerge w:val="restart"/>
          </w:tcPr>
          <w:p w14:paraId="481FEE0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43" w:type="dxa"/>
            <w:gridSpan w:val="3"/>
          </w:tcPr>
          <w:p w14:paraId="0BFC7D9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D34B61" w:rsidRPr="008E1A5D" w14:paraId="0186523A" w14:textId="77777777" w:rsidTr="001D58DA">
        <w:trPr>
          <w:trHeight w:val="121"/>
        </w:trPr>
        <w:tc>
          <w:tcPr>
            <w:tcW w:w="719" w:type="dxa"/>
            <w:vMerge/>
          </w:tcPr>
          <w:p w14:paraId="663711C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88" w:type="dxa"/>
            <w:vMerge/>
          </w:tcPr>
          <w:p w14:paraId="69B1E84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8" w:type="dxa"/>
            <w:vMerge w:val="restart"/>
          </w:tcPr>
          <w:p w14:paraId="692864E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35" w:type="dxa"/>
            <w:gridSpan w:val="2"/>
          </w:tcPr>
          <w:p w14:paraId="4DB3B07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D34B61" w:rsidRPr="008E1A5D" w14:paraId="2888F970" w14:textId="77777777" w:rsidTr="001D58DA">
        <w:trPr>
          <w:trHeight w:val="269"/>
        </w:trPr>
        <w:tc>
          <w:tcPr>
            <w:tcW w:w="719" w:type="dxa"/>
            <w:vMerge/>
          </w:tcPr>
          <w:p w14:paraId="190D31F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88" w:type="dxa"/>
            <w:vMerge/>
          </w:tcPr>
          <w:p w14:paraId="2A43BC9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8" w:type="dxa"/>
            <w:vMerge/>
          </w:tcPr>
          <w:p w14:paraId="03A6874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10" w:type="dxa"/>
          </w:tcPr>
          <w:p w14:paraId="26A029D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25" w:type="dxa"/>
          </w:tcPr>
          <w:p w14:paraId="6970D42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D34B61" w:rsidRPr="008E1A5D" w14:paraId="372E47B4" w14:textId="77777777" w:rsidTr="001D58DA">
        <w:trPr>
          <w:trHeight w:val="679"/>
        </w:trPr>
        <w:tc>
          <w:tcPr>
            <w:tcW w:w="719" w:type="dxa"/>
            <w:vAlign w:val="center"/>
          </w:tcPr>
          <w:p w14:paraId="29D5FE2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88" w:type="dxa"/>
            <w:vAlign w:val="center"/>
          </w:tcPr>
          <w:p w14:paraId="1182F38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Технические средства охраны, используемые в частной охранной деятельности</w:t>
            </w:r>
          </w:p>
        </w:tc>
        <w:tc>
          <w:tcPr>
            <w:tcW w:w="908" w:type="dxa"/>
            <w:vAlign w:val="center"/>
          </w:tcPr>
          <w:p w14:paraId="67C677E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43F3F48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5" w:type="dxa"/>
            <w:vAlign w:val="center"/>
          </w:tcPr>
          <w:p w14:paraId="00F7A2D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D34B61" w:rsidRPr="008E1A5D" w14:paraId="304A17C4" w14:textId="77777777" w:rsidTr="001D58DA">
        <w:trPr>
          <w:trHeight w:val="493"/>
        </w:trPr>
        <w:tc>
          <w:tcPr>
            <w:tcW w:w="719" w:type="dxa"/>
            <w:vAlign w:val="center"/>
          </w:tcPr>
          <w:p w14:paraId="0581901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88" w:type="dxa"/>
            <w:vAlign w:val="center"/>
          </w:tcPr>
          <w:p w14:paraId="5680D30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Средства связи, используемые в частной охранной деятельности</w:t>
            </w:r>
          </w:p>
        </w:tc>
        <w:tc>
          <w:tcPr>
            <w:tcW w:w="908" w:type="dxa"/>
            <w:vAlign w:val="center"/>
          </w:tcPr>
          <w:p w14:paraId="272BF71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5CB27DB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5" w:type="dxa"/>
            <w:vAlign w:val="center"/>
          </w:tcPr>
          <w:p w14:paraId="468D282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38A5C427" w14:textId="77777777" w:rsidTr="001D58DA">
        <w:trPr>
          <w:trHeight w:val="477"/>
        </w:trPr>
        <w:tc>
          <w:tcPr>
            <w:tcW w:w="719" w:type="dxa"/>
            <w:vAlign w:val="center"/>
          </w:tcPr>
          <w:p w14:paraId="257E8B8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88" w:type="dxa"/>
            <w:vAlign w:val="center"/>
          </w:tcPr>
          <w:p w14:paraId="02BA8A6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Основные технические средства охраны, применяемые на объектах охраны</w:t>
            </w:r>
          </w:p>
        </w:tc>
        <w:tc>
          <w:tcPr>
            <w:tcW w:w="908" w:type="dxa"/>
            <w:vAlign w:val="center"/>
          </w:tcPr>
          <w:p w14:paraId="495CC0F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0" w:type="dxa"/>
            <w:vAlign w:val="center"/>
          </w:tcPr>
          <w:p w14:paraId="066400B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5" w:type="dxa"/>
            <w:vAlign w:val="center"/>
          </w:tcPr>
          <w:p w14:paraId="457BC79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614A032A" w14:textId="77777777" w:rsidTr="001D58DA">
        <w:trPr>
          <w:trHeight w:val="652"/>
        </w:trPr>
        <w:tc>
          <w:tcPr>
            <w:tcW w:w="719" w:type="dxa"/>
            <w:vAlign w:val="center"/>
          </w:tcPr>
          <w:p w14:paraId="4A62D82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88" w:type="dxa"/>
            <w:vAlign w:val="center"/>
          </w:tcPr>
          <w:p w14:paraId="4D0AE45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Компьютерная техника в деятельности частных охранных организаций</w:t>
            </w:r>
          </w:p>
        </w:tc>
        <w:tc>
          <w:tcPr>
            <w:tcW w:w="908" w:type="dxa"/>
            <w:vAlign w:val="center"/>
          </w:tcPr>
          <w:p w14:paraId="35E618A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574D542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5" w:type="dxa"/>
            <w:vAlign w:val="center"/>
          </w:tcPr>
          <w:p w14:paraId="4CA1411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58E29F69" w14:textId="77777777" w:rsidTr="001D58DA">
        <w:trPr>
          <w:trHeight w:val="314"/>
        </w:trPr>
        <w:tc>
          <w:tcPr>
            <w:tcW w:w="6508" w:type="dxa"/>
            <w:gridSpan w:val="2"/>
            <w:vAlign w:val="center"/>
          </w:tcPr>
          <w:p w14:paraId="6F6841D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8" w:type="dxa"/>
            <w:vAlign w:val="center"/>
          </w:tcPr>
          <w:p w14:paraId="0DB3B2C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0" w:type="dxa"/>
            <w:vAlign w:val="center"/>
          </w:tcPr>
          <w:p w14:paraId="41DF0B2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5" w:type="dxa"/>
            <w:vAlign w:val="center"/>
          </w:tcPr>
          <w:p w14:paraId="24BBEF9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D34B61" w:rsidRPr="008E1A5D" w14:paraId="44B77227" w14:textId="77777777" w:rsidTr="001D58DA">
        <w:trPr>
          <w:trHeight w:val="338"/>
        </w:trPr>
        <w:tc>
          <w:tcPr>
            <w:tcW w:w="6508" w:type="dxa"/>
            <w:gridSpan w:val="2"/>
            <w:vAlign w:val="center"/>
          </w:tcPr>
          <w:p w14:paraId="090A642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8" w:type="dxa"/>
            <w:vAlign w:val="center"/>
          </w:tcPr>
          <w:p w14:paraId="6EB0D9F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0" w:type="dxa"/>
            <w:vAlign w:val="center"/>
          </w:tcPr>
          <w:p w14:paraId="11A6187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25" w:type="dxa"/>
            <w:vAlign w:val="center"/>
          </w:tcPr>
          <w:p w14:paraId="2C0486E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</w:tbl>
    <w:p w14:paraId="4CA32B24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BFFBA13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30AB733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AA12F12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9904979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3B3A09C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1772EA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85CC095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A70B24F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0D1954D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5E55AD3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B3A1E73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7CC6480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874C4B2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16455A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278A6AD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C39186F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3825318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F1CE9F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D2432FE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12BEA87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F5BABE9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ABAF047" w14:textId="5179AD7C" w:rsidR="00D34B61" w:rsidRPr="001D58DA" w:rsidRDefault="00D34B61" w:rsidP="001D58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.10. 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Организация частных охранных услуг с применением технических средств охраны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4DAF19B2" w14:textId="77777777" w:rsidR="001D58DA" w:rsidRPr="008E1A5D" w:rsidRDefault="001D58DA" w:rsidP="001D58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0A0925B" w14:textId="77777777" w:rsidR="00D34B61" w:rsidRPr="001D58DA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Технические средства охраны, используемые в частной охранной деятельности.</w:t>
      </w:r>
    </w:p>
    <w:p w14:paraId="0B1BA09A" w14:textId="77777777" w:rsidR="00D34B61" w:rsidRPr="008E1A5D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Виды технических средств охраны, используемых в частной охранной деятельности.</w:t>
      </w:r>
    </w:p>
    <w:p w14:paraId="3DECEADE" w14:textId="4401567F" w:rsidR="00D34B61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Основные функции технических средств охраны, используемых в частной охранной деятельности.</w:t>
      </w:r>
    </w:p>
    <w:p w14:paraId="026027EC" w14:textId="77777777" w:rsidR="001D58DA" w:rsidRPr="008E1A5D" w:rsidRDefault="001D58DA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4FB25F5" w14:textId="77777777" w:rsidR="00D34B61" w:rsidRPr="001D58DA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Средства связи, используемые в частной охранной деятельности.</w:t>
      </w:r>
    </w:p>
    <w:p w14:paraId="71EC03A3" w14:textId="77777777" w:rsidR="00D34B61" w:rsidRPr="008E1A5D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Средства связи и их основные характеристики.</w:t>
      </w:r>
    </w:p>
    <w:p w14:paraId="06548A0A" w14:textId="59DAF58A" w:rsidR="00D34B61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регистрации и использования средств связи.</w:t>
      </w:r>
    </w:p>
    <w:p w14:paraId="400A97E2" w14:textId="77777777" w:rsidR="001D58DA" w:rsidRPr="008E1A5D" w:rsidRDefault="001D58DA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4064FE" w14:textId="77777777" w:rsidR="00D34B61" w:rsidRPr="001D58DA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Основные технические средства охраны, применяемые на объектах.</w:t>
      </w:r>
    </w:p>
    <w:p w14:paraId="656F496D" w14:textId="77777777" w:rsidR="00D34B61" w:rsidRPr="008E1A5D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Средства аудио- и видеонаблюдения.</w:t>
      </w:r>
    </w:p>
    <w:p w14:paraId="7960BCD3" w14:textId="77777777" w:rsidR="00D34B61" w:rsidRPr="008E1A5D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Технические средства охранной и охранно-пожарной сигнализации.</w:t>
      </w:r>
    </w:p>
    <w:p w14:paraId="0F38EFE1" w14:textId="77777777" w:rsidR="00D34B61" w:rsidRPr="008E1A5D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Средства инженерно-технической защиты и контроля доступа.</w:t>
      </w:r>
    </w:p>
    <w:p w14:paraId="16573CB8" w14:textId="77777777" w:rsidR="00D34B61" w:rsidRPr="008E1A5D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Технические средства обнаружения предметов и веществ, ограниченных в обороте. Технические средства обнаружения взрывчатых веществ, индикаторы электромагнитных и акустических полей, средства радиационного контроля, индикаторы опасных жидкостей (принципы работы). Технические средства проведения осмотра. Особенности работы со стационарными (полноростовыми) металлодетекторами и мобильными металлообнаружителями (ручными металлодетекторами).</w:t>
      </w:r>
    </w:p>
    <w:p w14:paraId="2BC1183E" w14:textId="71719064" w:rsidR="00D34B61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Технические средства мониторинга и навигации подвижных и стационарных объектов.</w:t>
      </w:r>
    </w:p>
    <w:p w14:paraId="2CBD3D9F" w14:textId="77777777" w:rsidR="001D58DA" w:rsidRPr="008E1A5D" w:rsidRDefault="001D58DA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9CBBB3F" w14:textId="77777777" w:rsidR="00D34B61" w:rsidRPr="001D58DA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Компьютерная техника в деятельности частных охранных организаций.</w:t>
      </w:r>
    </w:p>
    <w:p w14:paraId="07DB269F" w14:textId="77777777" w:rsidR="00D34B61" w:rsidRPr="008E1A5D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Компьютерная техника и программные продукты в деятельности частных охранных организаций.</w:t>
      </w:r>
    </w:p>
    <w:p w14:paraId="7D656738" w14:textId="72F1C8D0" w:rsidR="00D34B61" w:rsidRDefault="00D34B61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Системы компьютерного (программного) управления техническими средствами охраны.</w:t>
      </w:r>
    </w:p>
    <w:p w14:paraId="40B1BB6A" w14:textId="7D6FA20D" w:rsidR="001D58DA" w:rsidRDefault="001D58DA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EA8D70A" w14:textId="6E4E8075" w:rsidR="001D58DA" w:rsidRDefault="001D58DA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A302F0" w14:textId="0CB4838A" w:rsidR="001D58DA" w:rsidRDefault="001D58DA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426EA27" w14:textId="63F1834D" w:rsidR="001D58DA" w:rsidRDefault="001D58DA" w:rsidP="00AF6B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3471676" w14:textId="19357F84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469ABD8" w14:textId="54F23C7C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C0731AB" w14:textId="6B09580B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0837FA0" w14:textId="2FC4110A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FCE8666" w14:textId="77777777" w:rsidR="001D58DA" w:rsidRPr="008E1A5D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635B7CB" w14:textId="4C348758" w:rsidR="00D34B61" w:rsidRPr="001D58DA" w:rsidRDefault="00D34B61" w:rsidP="001D58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.11. Тематический план дисциплины 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Оказание содействия частными охранными организациями правоохранительным органам</w:t>
      </w:r>
      <w:r w:rsidR="001D58DA" w:rsidRPr="001D58D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45D8C8AD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8"/>
        <w:gridCol w:w="5774"/>
        <w:gridCol w:w="905"/>
        <w:gridCol w:w="1207"/>
        <w:gridCol w:w="1023"/>
      </w:tblGrid>
      <w:tr w:rsidR="00D34B61" w:rsidRPr="008E1A5D" w14:paraId="1560BF03" w14:textId="77777777" w:rsidTr="001D58DA">
        <w:trPr>
          <w:trHeight w:val="438"/>
        </w:trPr>
        <w:tc>
          <w:tcPr>
            <w:tcW w:w="718" w:type="dxa"/>
            <w:vMerge w:val="restart"/>
          </w:tcPr>
          <w:p w14:paraId="28977E33" w14:textId="7318EC43" w:rsidR="00D34B61" w:rsidRPr="008E1A5D" w:rsidRDefault="001D58DA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№ </w:t>
            </w:r>
            <w:r w:rsidR="00D34B61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774" w:type="dxa"/>
            <w:vMerge w:val="restart"/>
          </w:tcPr>
          <w:p w14:paraId="56D12CD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35" w:type="dxa"/>
            <w:gridSpan w:val="3"/>
          </w:tcPr>
          <w:p w14:paraId="31B2046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D34B61" w:rsidRPr="008E1A5D" w14:paraId="38F9B157" w14:textId="77777777" w:rsidTr="001D58DA">
        <w:trPr>
          <w:trHeight w:val="20"/>
        </w:trPr>
        <w:tc>
          <w:tcPr>
            <w:tcW w:w="718" w:type="dxa"/>
            <w:vMerge/>
          </w:tcPr>
          <w:p w14:paraId="3B8CA1C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74" w:type="dxa"/>
            <w:vMerge/>
          </w:tcPr>
          <w:p w14:paraId="1D26C79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vMerge w:val="restart"/>
          </w:tcPr>
          <w:p w14:paraId="73C33767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29" w:type="dxa"/>
            <w:gridSpan w:val="2"/>
          </w:tcPr>
          <w:p w14:paraId="233164E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D34B61" w:rsidRPr="008E1A5D" w14:paraId="75D26772" w14:textId="77777777" w:rsidTr="001D58DA">
        <w:trPr>
          <w:trHeight w:val="427"/>
        </w:trPr>
        <w:tc>
          <w:tcPr>
            <w:tcW w:w="718" w:type="dxa"/>
            <w:vMerge/>
          </w:tcPr>
          <w:p w14:paraId="5E1516E4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74" w:type="dxa"/>
            <w:vMerge/>
          </w:tcPr>
          <w:p w14:paraId="6A1C232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vMerge/>
          </w:tcPr>
          <w:p w14:paraId="547EB3A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07" w:type="dxa"/>
          </w:tcPr>
          <w:p w14:paraId="1BBF68B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22" w:type="dxa"/>
          </w:tcPr>
          <w:p w14:paraId="191FD8F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D34B61" w:rsidRPr="008E1A5D" w14:paraId="403D98A4" w14:textId="77777777" w:rsidTr="001D58DA">
        <w:trPr>
          <w:trHeight w:val="973"/>
        </w:trPr>
        <w:tc>
          <w:tcPr>
            <w:tcW w:w="718" w:type="dxa"/>
            <w:vAlign w:val="center"/>
          </w:tcPr>
          <w:p w14:paraId="23D76EB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74" w:type="dxa"/>
            <w:vAlign w:val="center"/>
          </w:tcPr>
          <w:p w14:paraId="1ABEFDF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оказания частными охранными организациями содействия правоохранительным органам</w:t>
            </w:r>
          </w:p>
        </w:tc>
        <w:tc>
          <w:tcPr>
            <w:tcW w:w="905" w:type="dxa"/>
            <w:vAlign w:val="center"/>
          </w:tcPr>
          <w:p w14:paraId="2C225310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7" w:type="dxa"/>
            <w:vAlign w:val="center"/>
          </w:tcPr>
          <w:p w14:paraId="3BD94E3A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2" w:type="dxa"/>
            <w:vAlign w:val="center"/>
          </w:tcPr>
          <w:p w14:paraId="1A9AD081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D34B61" w:rsidRPr="008E1A5D" w14:paraId="6323995C" w14:textId="77777777" w:rsidTr="001D58DA">
        <w:trPr>
          <w:trHeight w:val="657"/>
        </w:trPr>
        <w:tc>
          <w:tcPr>
            <w:tcW w:w="718" w:type="dxa"/>
            <w:vAlign w:val="center"/>
          </w:tcPr>
          <w:p w14:paraId="161592C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74" w:type="dxa"/>
            <w:vAlign w:val="center"/>
          </w:tcPr>
          <w:p w14:paraId="54AC0BB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Формы оказания содействия в рамках частной охранной деятельности</w:t>
            </w:r>
          </w:p>
        </w:tc>
        <w:tc>
          <w:tcPr>
            <w:tcW w:w="905" w:type="dxa"/>
            <w:vAlign w:val="center"/>
          </w:tcPr>
          <w:p w14:paraId="674B6E1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7" w:type="dxa"/>
            <w:vAlign w:val="center"/>
          </w:tcPr>
          <w:p w14:paraId="53CC0C3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2" w:type="dxa"/>
            <w:vAlign w:val="center"/>
          </w:tcPr>
          <w:p w14:paraId="55FCED2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446FA4D1" w14:textId="77777777" w:rsidTr="001D58DA">
        <w:trPr>
          <w:trHeight w:val="645"/>
        </w:trPr>
        <w:tc>
          <w:tcPr>
            <w:tcW w:w="718" w:type="dxa"/>
            <w:vAlign w:val="center"/>
          </w:tcPr>
          <w:p w14:paraId="67BF393C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74" w:type="dxa"/>
            <w:vAlign w:val="center"/>
          </w:tcPr>
          <w:p w14:paraId="2E039255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Координационные органы по вопросам частной охранной деятельности</w:t>
            </w:r>
          </w:p>
        </w:tc>
        <w:tc>
          <w:tcPr>
            <w:tcW w:w="905" w:type="dxa"/>
            <w:vAlign w:val="center"/>
          </w:tcPr>
          <w:p w14:paraId="5A11910F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7" w:type="dxa"/>
            <w:vAlign w:val="center"/>
          </w:tcPr>
          <w:p w14:paraId="6EF6BF8B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2" w:type="dxa"/>
            <w:vAlign w:val="center"/>
          </w:tcPr>
          <w:p w14:paraId="0B1F2233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D34B61" w:rsidRPr="008E1A5D" w14:paraId="36DC7C79" w14:textId="77777777" w:rsidTr="001D58DA">
        <w:trPr>
          <w:trHeight w:val="328"/>
        </w:trPr>
        <w:tc>
          <w:tcPr>
            <w:tcW w:w="6492" w:type="dxa"/>
            <w:gridSpan w:val="2"/>
            <w:vAlign w:val="center"/>
          </w:tcPr>
          <w:p w14:paraId="0A12B8C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5" w:type="dxa"/>
            <w:vAlign w:val="center"/>
          </w:tcPr>
          <w:p w14:paraId="0B483FE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7" w:type="dxa"/>
            <w:vAlign w:val="center"/>
          </w:tcPr>
          <w:p w14:paraId="6DC859EE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2" w:type="dxa"/>
            <w:vAlign w:val="center"/>
          </w:tcPr>
          <w:p w14:paraId="3A2EF792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D34B61" w:rsidRPr="008E1A5D" w14:paraId="311B5226" w14:textId="77777777" w:rsidTr="001D58DA">
        <w:trPr>
          <w:trHeight w:val="328"/>
        </w:trPr>
        <w:tc>
          <w:tcPr>
            <w:tcW w:w="6492" w:type="dxa"/>
            <w:gridSpan w:val="2"/>
          </w:tcPr>
          <w:p w14:paraId="439FFF08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5" w:type="dxa"/>
            <w:vAlign w:val="center"/>
          </w:tcPr>
          <w:p w14:paraId="6C079DE9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7" w:type="dxa"/>
            <w:vAlign w:val="center"/>
          </w:tcPr>
          <w:p w14:paraId="7B41E2D6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22" w:type="dxa"/>
            <w:vAlign w:val="center"/>
          </w:tcPr>
          <w:p w14:paraId="29A81ADD" w14:textId="77777777" w:rsidR="00D34B61" w:rsidRPr="008E1A5D" w:rsidRDefault="00D34B61" w:rsidP="00593C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</w:tbl>
    <w:p w14:paraId="002B48AF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E655646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A12BFBE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8C7B71B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6160540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B6858FC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89B5F5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D9F1984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1EE5A93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266153E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95E5AF9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F12F0DD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B58EB31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0FA38D0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DB10731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D4C4158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B8893BE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D1639C9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5C4A1BE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3C33093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6118414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9262C01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FE8B58D" w14:textId="77777777" w:rsidR="001D58DA" w:rsidRDefault="001D58DA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79022FD" w14:textId="3F51FBA9" w:rsidR="00D34B61" w:rsidRDefault="00D34B61" w:rsidP="00576B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</w:t>
      </w:r>
      <w:r w:rsidR="00576BDC"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</w:t>
      </w:r>
      <w:r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.12. </w:t>
      </w:r>
      <w:r w:rsidR="00576BDC"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576BDC"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Оказание содействия частными охранными организациями правоохранительным органам</w:t>
      </w:r>
      <w:r w:rsidR="00576BDC"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47304B00" w14:textId="77777777" w:rsidR="00576BDC" w:rsidRPr="00576BDC" w:rsidRDefault="00576BDC" w:rsidP="00576B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0F9B0D58" w14:textId="77777777" w:rsidR="00D34B61" w:rsidRPr="00576BDC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Правовые основы оказания частными охранными организациями содействия правоохранительным органам.</w:t>
      </w:r>
    </w:p>
    <w:p w14:paraId="4A5BAB1D" w14:textId="77777777" w:rsidR="00D34B61" w:rsidRPr="008E1A5D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Нормативные правовые акты, устанавливающие общий порядок оказания содействия правоохранительным органам.</w:t>
      </w:r>
    </w:p>
    <w:p w14:paraId="39C041C5" w14:textId="22BA1937" w:rsidR="00D34B61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Права и обязанности частных охранников и телохранителей при оказании содействия правоохранительным органам, в том числе в местах оказания охранных услуг и на прилегающих к ним территориях.</w:t>
      </w:r>
    </w:p>
    <w:p w14:paraId="58662121" w14:textId="77777777" w:rsidR="00576BDC" w:rsidRPr="008E1A5D" w:rsidRDefault="00576BDC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FA80480" w14:textId="77777777" w:rsidR="00D34B61" w:rsidRPr="00576BDC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Документальное закрепление оказания содействия частными охранными организациями правоохранительным органам.</w:t>
      </w:r>
    </w:p>
    <w:p w14:paraId="0BC1657D" w14:textId="77777777" w:rsidR="00D34B61" w:rsidRPr="008E1A5D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Соглашения (договоры) об оказании содействия правоохранительным органам.</w:t>
      </w:r>
    </w:p>
    <w:p w14:paraId="155F2EBA" w14:textId="6111DA22" w:rsidR="00D34B61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Функциональная деятельность частных охранников при оказании содействия правоохранительным органам (при исполнении трудовой функции).</w:t>
      </w:r>
    </w:p>
    <w:p w14:paraId="04EA40D1" w14:textId="77777777" w:rsidR="00576BDC" w:rsidRPr="008E1A5D" w:rsidRDefault="00576BDC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F903F87" w14:textId="77777777" w:rsidR="00D34B61" w:rsidRPr="00576BDC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Формы оказания содействия в рамках частной охранной деятельности.</w:t>
      </w:r>
    </w:p>
    <w:p w14:paraId="5BE21374" w14:textId="77777777" w:rsidR="00D34B61" w:rsidRPr="008E1A5D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Обязательные формы содействия частных охранных организаций правоохранительным органам.</w:t>
      </w:r>
    </w:p>
    <w:p w14:paraId="0B113B43" w14:textId="77777777" w:rsidR="00D34B61" w:rsidRPr="008E1A5D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Иные формы содействия частных охранных организаций правоохранительным органам.</w:t>
      </w:r>
    </w:p>
    <w:p w14:paraId="2F1B1EF5" w14:textId="29C54C12" w:rsidR="00D34B61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Использование других форм содействия частных охранных организаций правоохранительным органам, не противоречащих требованиям законодательства Российской Федерации, при необходимости устанавливаемых соответствующими соглашениями или договорами.</w:t>
      </w:r>
    </w:p>
    <w:p w14:paraId="11042695" w14:textId="77777777" w:rsidR="00576BDC" w:rsidRPr="008E1A5D" w:rsidRDefault="00576BDC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E7F5786" w14:textId="77777777" w:rsidR="00D34B61" w:rsidRPr="00576BDC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576BDC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Координационные органы по вопросам частной охранной деятельности.</w:t>
      </w:r>
    </w:p>
    <w:p w14:paraId="364D8433" w14:textId="77777777" w:rsidR="00D34B61" w:rsidRPr="008E1A5D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Цели и задачи координационных органов.</w:t>
      </w:r>
    </w:p>
    <w:p w14:paraId="56D56E2B" w14:textId="77777777" w:rsidR="00D34B61" w:rsidRPr="008E1A5D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Координационный совет по вопросам частной охранной деятельности при Росгвардии.</w:t>
      </w:r>
    </w:p>
    <w:p w14:paraId="54F05910" w14:textId="77777777" w:rsidR="00D34B61" w:rsidRPr="008E1A5D" w:rsidRDefault="00D34B61" w:rsidP="00576BD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ACF0A8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66841C08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727FA5E1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270F864D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2AB8E2AE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6350DE57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1B81CD41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26FE2901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32849163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46E16D52" w14:textId="77777777" w:rsidR="00576BDC" w:rsidRDefault="00576BDC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14:paraId="239594CE" w14:textId="22CA5311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lastRenderedPageBreak/>
        <w:t>IV. Итоговая аттестация и оценочные материалы по Программе</w:t>
      </w:r>
    </w:p>
    <w:p w14:paraId="3C7A5C15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D2B62C7" w14:textId="6E378C4C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576BD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3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 По завершении обучения проводится итоговая аттестация, к которой допускаются слушатели, освоившие Программу в полном объеме.</w:t>
      </w:r>
    </w:p>
    <w:p w14:paraId="44793B44" w14:textId="27580FE1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576BD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4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 Итоговая аттестация слушателей проводится </w:t>
      </w:r>
      <w:r w:rsidR="00576BD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АНО «Школа охраны 42»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для определения соответствия полученных знаний, умений и навыков образовательной программе.</w:t>
      </w:r>
    </w:p>
    <w:p w14:paraId="79E38AC6" w14:textId="7C34FA29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576BD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5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 Итоговая аттестация по Программе проводится в форме</w:t>
      </w:r>
      <w:r w:rsidR="00576BD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зачета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294FBD6D" w14:textId="26FFA646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6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 Слушатели, освоившие Программу и успешно прошедшие итоговую аттестацию, получают удостоверение о повышении квалификации.</w:t>
      </w:r>
    </w:p>
    <w:p w14:paraId="7322BCDC" w14:textId="1B0BD00F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7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 Оценочными материалами по Программе являются контрольные вопросы по дисциплинам Программы, разраб</w:t>
      </w:r>
      <w:r w:rsidR="00D92FD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отанные АНО «Школа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используемые в ходе промежуточной и итоговой аттестации.</w:t>
      </w:r>
    </w:p>
    <w:p w14:paraId="16B441F4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C52F533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V. Планируемые результаты освоения Программы</w:t>
      </w:r>
    </w:p>
    <w:p w14:paraId="35956AE9" w14:textId="77777777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0334E20" w14:textId="4CFBC8C9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8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 К уровню подготовки слушателей, освоивших Программу в полном объеме, устанавливаются требования, включающие приобретение следующих профессиональных компетенций:</w:t>
      </w:r>
    </w:p>
    <w:p w14:paraId="0B490788" w14:textId="4D1A79B2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8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.1. Профессиональная компетенция 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Владение умениями и навыками эффективного управления частной охранной организацией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0BB2A116" w14:textId="5F0E0F3A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8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.2. Профессиональная компетенция 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Формирование системного представления о целях, задачах и содержании частной охранной деятельности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5EDA70B4" w14:textId="593FA4F8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8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.3. Профессиональная компетенция 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Знание законодательства Российской Федерации и умение применять его в деятельности частной охранной организации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7D228D91" w14:textId="5FFCF4CD" w:rsidR="00D34B61" w:rsidRPr="008E1A5D" w:rsidRDefault="00D34B61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8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.4. Профессиональная компетенция 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Владение новыми методиками и передовыми практиками, применяемыми в ходе оказания частных охранных услуг и при оказании содействия правоохранительным органам</w:t>
      </w:r>
      <w:r w:rsidR="00977EB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319DEE42" w14:textId="5803FA2B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 Приобретение указанных компетенций обеспечивается следующими знаниями и умениями:</w:t>
      </w:r>
    </w:p>
    <w:p w14:paraId="12CA3A1D" w14:textId="51274E47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.1. Знание законодательства Российской Федерации в области частной охранной деятельности и смежных областях, особенности трудовых отношений и охраны труда в частной охранной организации.</w:t>
      </w:r>
    </w:p>
    <w:p w14:paraId="73241FBB" w14:textId="2451C789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.2. Знание основ и экономических аспектов управления (менеджмента), основ оборота оружия и специальных средств, использования технических средств охраны в деятельности частной охранной организации.</w:t>
      </w:r>
    </w:p>
    <w:p w14:paraId="4BE247C9" w14:textId="4A02C5AB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.3. Знание основных проблем, возникающих при осуществлении частной охранной деятельности, передового опыта в области их решения.</w:t>
      </w:r>
    </w:p>
    <w:p w14:paraId="42E8D7CA" w14:textId="06036003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.4. Знание прямых и косвенных угроз безопасности охраняемых объектов.</w:t>
      </w:r>
    </w:p>
    <w:p w14:paraId="79AB3E31" w14:textId="02A19C5D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.5. Знание основ противодействия идеологии терроризма.</w:t>
      </w:r>
    </w:p>
    <w:p w14:paraId="397DC786" w14:textId="4036478D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.6. Знание рекомендаций правоохранительных органов по действиям в случае обнаружения террористических угроз.</w:t>
      </w:r>
    </w:p>
    <w:p w14:paraId="295C44E9" w14:textId="47CBBB6D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.7. Знание правового статуса и основ осуществления административной 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деятельности руководителя частной охранной организации.</w:t>
      </w:r>
    </w:p>
    <w:p w14:paraId="53CC6154" w14:textId="2F42A77A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.8. Знание порядка осуществления федерального государственного контроля (надзора) в области частной охранной деятельности.</w:t>
      </w:r>
    </w:p>
    <w:p w14:paraId="62BEC6AE" w14:textId="53C49B43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.9. Умение применять основные подходы и методы при обеспечении деятельности частной охранной организации, в том числе при взаимодействии с правоохранительными органами.</w:t>
      </w:r>
    </w:p>
    <w:p w14:paraId="4BD8E205" w14:textId="0F934649" w:rsidR="00D34B61" w:rsidRPr="008E1A5D" w:rsidRDefault="00977EBC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.10. Умение организовать действия частных охранников по осмотру прилегающей территории, периметра, коммуникаций и критических элементов объектов охраны, технических полостей, оборудования и предметов в помещениях объекта на предмет наличия угрожающих признаков, свидетельствующих о возможной террористической угрозе.</w:t>
      </w:r>
    </w:p>
    <w:p w14:paraId="5A63A75E" w14:textId="2EEF88F2" w:rsidR="00D34B61" w:rsidRPr="008E1A5D" w:rsidRDefault="006A6A93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.11. Умение организовать действия частных охранников по докладу о наличии или отсутствии признаков террористической угрозы.</w:t>
      </w:r>
    </w:p>
    <w:p w14:paraId="3C189AEA" w14:textId="29450C0A" w:rsidR="00D34B61" w:rsidRPr="008E1A5D" w:rsidRDefault="006A6A93" w:rsidP="00593C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</w:t>
      </w:r>
      <w:r w:rsidR="00D34B61"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.12. Умение применять основной системный подход к решению задач по обеспечению эффективности частной охранной деятельности.</w:t>
      </w:r>
    </w:p>
    <w:p w14:paraId="5B11ADD8" w14:textId="77777777" w:rsidR="004D7C25" w:rsidRPr="008E1A5D" w:rsidRDefault="004D7C25" w:rsidP="00593C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2416139" w14:textId="77777777" w:rsidR="004D7C25" w:rsidRDefault="004D7C25" w:rsidP="00593C1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bookmarkEnd w:id="1"/>
    <w:p w14:paraId="07F4A82C" w14:textId="384B9D31" w:rsidR="00A66EF3" w:rsidRDefault="00A66EF3" w:rsidP="005C2B5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</w:t>
      </w:r>
      <w:r w:rsidR="00D82C18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</w:t>
      </w: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F40417"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</w:t>
      </w: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ценочные материалы по Программе</w:t>
      </w:r>
    </w:p>
    <w:p w14:paraId="0B386D12" w14:textId="0EBD04DD" w:rsidR="00715523" w:rsidRDefault="00715523" w:rsidP="005C2B5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1EEFE7C" w14:textId="5EABC944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 xml:space="preserve">Проверка теоретических знаний осуществляется по экзаменационным билетам на основании вопросов, утвержденных директором </w:t>
      </w:r>
      <w:r w:rsidRPr="00715523">
        <w:rPr>
          <w:rFonts w:ascii="Times New Roman" w:hAnsi="Times New Roman" w:cs="Times New Roman"/>
          <w:sz w:val="28"/>
          <w:szCs w:val="28"/>
          <w:lang w:eastAsia="ru-RU"/>
        </w:rPr>
        <w:t>АНО «Школа охраны 42»</w:t>
      </w:r>
      <w:r w:rsidRPr="00715523">
        <w:rPr>
          <w:rFonts w:ascii="Times New Roman" w:hAnsi="Times New Roman" w:cs="Times New Roman"/>
          <w:sz w:val="28"/>
          <w:szCs w:val="28"/>
        </w:rPr>
        <w:t xml:space="preserve">, и доступных для ознакомления в библиотечных ресурсах организации в печатном и электронном виде. </w:t>
      </w:r>
    </w:p>
    <w:p w14:paraId="28A5C67F" w14:textId="77777777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 xml:space="preserve">Экзаменационные билеты строятся в виде тестов, включающих 10 (десять) вопросов в каждом билете. На каждый вопрос предложено три варианта ответа, один из которых является правильным. </w:t>
      </w:r>
    </w:p>
    <w:p w14:paraId="7ABCBBBE" w14:textId="77777777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>Результаты проверки теоретических знаний:</w:t>
      </w:r>
    </w:p>
    <w:p w14:paraId="357B5E69" w14:textId="56D478AA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 xml:space="preserve">Задание считается выполненным, при наличии не менее 9 (девяти) правильных ответов. При этом в протокол итоговой аттестации выставляется положительная оценка (зачтено). </w:t>
      </w:r>
    </w:p>
    <w:p w14:paraId="58E1BBAF" w14:textId="3E190CB9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>В случаях, когда количество правильных ответов выходит ниже установленного критерия – менее 9 (девяти), в протокол итоговой аттестации выставляется отрицательная оценка (незачтено).</w:t>
      </w:r>
    </w:p>
    <w:p w14:paraId="3B43C038" w14:textId="64A17937" w:rsidR="00B679A7" w:rsidRPr="00715523" w:rsidRDefault="00457F58" w:rsidP="00457F5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>Перечень вопросов для промежуточной и итоговой аттестации приобщается к настоящей Программе</w:t>
      </w:r>
      <w:r w:rsidR="003C0A07" w:rsidRPr="003C0A07">
        <w:rPr>
          <w:rFonts w:ascii="Times New Roman" w:hAnsi="Times New Roman" w:cs="Times New Roman"/>
          <w:sz w:val="28"/>
          <w:szCs w:val="28"/>
        </w:rPr>
        <w:t xml:space="preserve"> (</w:t>
      </w:r>
      <w:r w:rsidR="003C0A07">
        <w:rPr>
          <w:rFonts w:ascii="Times New Roman" w:hAnsi="Times New Roman" w:cs="Times New Roman"/>
          <w:sz w:val="28"/>
          <w:szCs w:val="28"/>
        </w:rPr>
        <w:t>Приложение 1)</w:t>
      </w:r>
      <w:r w:rsidRPr="0071552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F9E119" w14:textId="77777777" w:rsidR="00D00DC3" w:rsidRDefault="005C2B5A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</w:p>
    <w:p w14:paraId="4158C615" w14:textId="77777777" w:rsidR="00715523" w:rsidRDefault="00715523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1A17229" w14:textId="39DA7BA2" w:rsidR="00715523" w:rsidRDefault="00715523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DC5D623" w14:textId="3BD28392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60E4ECF" w14:textId="3DF21BB7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1DFE05" w14:textId="75A6C4AE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9D43043" w14:textId="7C4C474A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557D0A1" w14:textId="77777777" w:rsidR="00AD27B0" w:rsidRDefault="00AD27B0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EB1CC4A" w14:textId="77777777" w:rsidR="00715523" w:rsidRDefault="00715523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3639364" w14:textId="77777777" w:rsidR="00943602" w:rsidRPr="00943602" w:rsidRDefault="00943602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2831C180" w14:textId="47DA2642" w:rsidR="004A4869" w:rsidRPr="004A4869" w:rsidRDefault="004A4869" w:rsidP="004A4869">
      <w:pPr>
        <w:pStyle w:val="ac"/>
        <w:jc w:val="center"/>
        <w:rPr>
          <w:b/>
          <w:bCs/>
          <w:szCs w:val="28"/>
        </w:rPr>
      </w:pPr>
      <w:r w:rsidRPr="004A4869">
        <w:rPr>
          <w:b/>
          <w:bCs/>
          <w:szCs w:val="28"/>
          <w:lang w:val="en-US"/>
        </w:rPr>
        <w:lastRenderedPageBreak/>
        <w:t>VII</w:t>
      </w:r>
      <w:r w:rsidRPr="004A4869">
        <w:rPr>
          <w:b/>
          <w:bCs/>
          <w:szCs w:val="28"/>
        </w:rPr>
        <w:t>. Перечень методических материалов</w:t>
      </w:r>
    </w:p>
    <w:p w14:paraId="17D908DE" w14:textId="673E1729" w:rsidR="004A4869" w:rsidRPr="004A4869" w:rsidRDefault="004A4869" w:rsidP="004A4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b/>
          <w:sz w:val="28"/>
          <w:szCs w:val="28"/>
        </w:rPr>
        <w:t>(нормативные правовые акты, учебная литература, методические пособия)</w:t>
      </w:r>
    </w:p>
    <w:p w14:paraId="7C35FD6B" w14:textId="77777777" w:rsidR="004A4869" w:rsidRPr="004A4869" w:rsidRDefault="004A4869" w:rsidP="004A4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47EABB" w14:textId="77777777" w:rsidR="004A4869" w:rsidRPr="004A4869" w:rsidRDefault="004A4869" w:rsidP="004A4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869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</w:p>
    <w:p w14:paraId="6804E152" w14:textId="77777777" w:rsidR="004A4869" w:rsidRPr="004A4869" w:rsidRDefault="004A4869" w:rsidP="004A48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E44FB61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1. Конституция Российской Федерации. </w:t>
      </w:r>
    </w:p>
    <w:p w14:paraId="576C83F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2. Кодекс Российской Федерации об административных правонарушениях от 30.12.2001 № 195-ФЗ.</w:t>
      </w:r>
      <w:r w:rsidRPr="004A486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4A48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10733F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3. Уголовный кодекс Российской Федерации от 13.06.1996 № 63- ФЗ. </w:t>
      </w:r>
    </w:p>
    <w:p w14:paraId="07223F23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4. Гражданский кодекс Российской Федерации (Часть первая) от 30.11.1994   № 51-ФЗ. </w:t>
      </w:r>
    </w:p>
    <w:p w14:paraId="47DCCFF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5. Гражданский кодекс Российской Федерации (Часть вторая) от 26.01.1996  № 14-ФЗ. </w:t>
      </w:r>
    </w:p>
    <w:p w14:paraId="7D22538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6. Трудовой кодекс Российской Федерации от 30.12.2001 № 197-ФЗ.</w:t>
      </w:r>
    </w:p>
    <w:p w14:paraId="28EB290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7. Закон РФ от 30.11.2024 № 427-ФЗ «О частной охранной деятельности».</w:t>
      </w:r>
    </w:p>
    <w:p w14:paraId="6090BF7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8. Федеральный закон от 07.02.2011 № 3-ФЗ «О полиции».</w:t>
      </w:r>
    </w:p>
    <w:p w14:paraId="2C0D0EBF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9. Федеральный закон от 12.08.1995 № 144-ФЗ «Об оперативно-розыскной деятельности». </w:t>
      </w:r>
    </w:p>
    <w:p w14:paraId="0BFB6DD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10. Федеральный закон от 13.12.1996 № 150-ФЗ «Об оружии». </w:t>
      </w:r>
    </w:p>
    <w:p w14:paraId="47B06F6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11. Федеральный закон от 14.04.1999 № 77-ФЗ «О ведомственной охране».  </w:t>
      </w:r>
    </w:p>
    <w:p w14:paraId="56AF582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12. Федеральный закон от 06.03.2006 № 35-ФЗ «О противодействии терроризму».  </w:t>
      </w:r>
    </w:p>
    <w:p w14:paraId="1FD69D4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869">
        <w:rPr>
          <w:rFonts w:ascii="Times New Roman" w:hAnsi="Times New Roman" w:cs="Times New Roman"/>
          <w:bCs/>
          <w:sz w:val="28"/>
          <w:szCs w:val="28"/>
        </w:rPr>
        <w:t xml:space="preserve">13. Постановление Правительства РФ от 14.08.1992 № 587 «Вопросы частной детективной (сыскной) и частной охранной деятельности».  </w:t>
      </w:r>
    </w:p>
    <w:p w14:paraId="075D5C7B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14. Постановление Правительства РФ от 21.07.1998 № 814 «О мерах по регулированию оборота гражданского и служебного оружия и патронов к нему на территории Российской Федерации».  </w:t>
      </w:r>
    </w:p>
    <w:p w14:paraId="23B1956E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15. </w:t>
      </w:r>
      <w:hyperlink r:id="rId55" w:anchor="/document/412407066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26.07.2025 № 1112 «Об утверждении Правил ношения форменной одежды частными охранниками при оказании охранных услуг различных видов».</w:t>
      </w:r>
    </w:p>
    <w:p w14:paraId="6EBE6005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16. </w:t>
      </w:r>
      <w:hyperlink r:id="rId56" w:anchor="/document/41320772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02.12.2025 № 1980 «Об утверждении Правил оказания частными охранными организациями содействия правоохранительным органам в обеспечении правопорядка и Правил оказания частными детективами содействия правоохранительным органам в предупреждении и раскрытии преступлений, предупреждении и пресечении административных правонарушений».</w:t>
      </w:r>
    </w:p>
    <w:p w14:paraId="18768F7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17. </w:t>
      </w:r>
      <w:hyperlink r:id="rId57" w:anchor="/document/413791830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03.03.2026 № 220 «Об утверждении особенностей проведения квалификационного экзамена, завершающего освоение основных программ профессионального обучения - программ профессиональной подготовки охранников и программ повышения квалификации охранников».</w:t>
      </w:r>
    </w:p>
    <w:p w14:paraId="176A6E39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18. </w:t>
      </w:r>
      <w:hyperlink r:id="rId58" w:anchor="/document/41402136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Правительства Российской Федерации от 28.03.2026 № 330 «Об утверждении Правил согласования с органами внутренних дел </w:t>
      </w: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специальной раскраски, информационных надписей и знаков на транспортных средствах частных охранных организаций».</w:t>
      </w:r>
    </w:p>
    <w:p w14:paraId="691337B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19. </w:t>
      </w:r>
      <w:hyperlink r:id="rId59" w:anchor="/document/414011897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31.03.2026 № 355 «О некоторых вопросах обеспечения частных охранников оружием и специальными средствами».</w:t>
      </w:r>
    </w:p>
    <w:p w14:paraId="214CDAA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20. </w:t>
      </w:r>
      <w:hyperlink r:id="rId60" w:anchor="/document/41402130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03.04.2026 № 373 «Об утверждении Правил предоставления права учреждения частной охранной организации юридическим лицом, осуществляющим иную деятельность, кроме охранной».</w:t>
      </w:r>
    </w:p>
    <w:p w14:paraId="1C6DA9A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21. </w:t>
      </w:r>
      <w:hyperlink r:id="rId61" w:anchor="/document/41406847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15.04.2026 № 414 «Об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услуги, изменении состава учредителей (участников) частной охранной организации, о смене руководителя частной охранной организации, филиала частной охранной организации».</w:t>
      </w:r>
    </w:p>
    <w:p w14:paraId="3611B20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22. </w:t>
      </w:r>
      <w:hyperlink r:id="rId62" w:anchor="/document/41443006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23.06.2026 № 781 «Об утверждении Положения о лицензировании частной охранной деятельности».</w:t>
      </w:r>
    </w:p>
    <w:p w14:paraId="5FE85C69" w14:textId="77777777" w:rsidR="004A4869" w:rsidRPr="004A4869" w:rsidRDefault="004A4869" w:rsidP="004A4869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A4869">
        <w:rPr>
          <w:color w:val="22272F"/>
          <w:sz w:val="28"/>
          <w:szCs w:val="28"/>
          <w:shd w:val="clear" w:color="auto" w:fill="FFFFFF"/>
        </w:rPr>
        <w:t xml:space="preserve">23. </w:t>
      </w:r>
      <w:hyperlink r:id="rId63" w:anchor="/document/414530052/entry/0" w:history="1">
        <w:r w:rsidRPr="004A4869">
          <w:rPr>
            <w:rStyle w:val="af5"/>
            <w:color w:val="3272C0"/>
            <w:sz w:val="28"/>
            <w:szCs w:val="28"/>
          </w:rPr>
          <w:t>Постановление</w:t>
        </w:r>
      </w:hyperlink>
      <w:r w:rsidRPr="004A4869">
        <w:rPr>
          <w:color w:val="22272F"/>
          <w:sz w:val="28"/>
          <w:szCs w:val="28"/>
        </w:rPr>
        <w:t> Правительства Российской Федерации от 09.07.2026 № 866 «Об утверждении Правил осуществления федерального государственного контроля (надзора) за соблюдением законодательства Российской Федерации в области частной охранной деятельности».</w:t>
      </w:r>
    </w:p>
    <w:p w14:paraId="702E111E" w14:textId="77777777" w:rsidR="004A4869" w:rsidRPr="004A4869" w:rsidRDefault="004A4869" w:rsidP="004A4869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           24. Р</w:t>
      </w:r>
      <w:hyperlink r:id="rId64" w:anchor="/document/413791824/entry/0" w:history="1">
        <w:r w:rsidRPr="004A4869">
          <w:rPr>
            <w:rStyle w:val="af5"/>
            <w:rFonts w:ascii="Times New Roman" w:hAnsi="Times New Roman"/>
            <w:sz w:val="28"/>
            <w:szCs w:val="28"/>
          </w:rPr>
          <w:t>аспоряжение</w:t>
        </w:r>
      </w:hyperlink>
      <w:r w:rsidRPr="004A4869">
        <w:rPr>
          <w:rFonts w:ascii="Times New Roman" w:hAnsi="Times New Roman" w:cs="Times New Roman"/>
          <w:sz w:val="28"/>
          <w:szCs w:val="28"/>
        </w:rPr>
        <w:t> Правительства Российской Федерации от 03.03.2026 № 403-р «Перечень видов технических средств охраны, используемых в частной охранной  деятельности».</w:t>
      </w:r>
    </w:p>
    <w:p w14:paraId="32539819" w14:textId="77777777" w:rsidR="004A4869" w:rsidRPr="004A4869" w:rsidRDefault="004A4869" w:rsidP="004A4869">
      <w:pPr>
        <w:pStyle w:val="empty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 w:rsidRPr="004A4869">
        <w:rPr>
          <w:color w:val="22272F"/>
          <w:sz w:val="28"/>
          <w:szCs w:val="28"/>
        </w:rPr>
        <w:t xml:space="preserve">      </w:t>
      </w:r>
      <w:r w:rsidRPr="004A4869">
        <w:rPr>
          <w:sz w:val="28"/>
          <w:szCs w:val="28"/>
        </w:rPr>
        <w:t xml:space="preserve">25. Приказ МВД России от 12.04.1999 № 288 «О мерах по реализации Постановления Правительства Российской Федерации от 21 июля 1998 г. № 814». </w:t>
      </w:r>
    </w:p>
    <w:p w14:paraId="4BFEB5A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26. Приказ Минздравсоцразвития России от 17.04.2009 № 199 «О внесении изменения в Единый тарифно-квалификационный справочник работ и профессий рабочих, выпуск 1». </w:t>
      </w:r>
    </w:p>
    <w:p w14:paraId="058B6E7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27. Приказ Росгвардии от 03.05.2017 № 128 № 128 «Об утверждении инструкции о порядке выдачи, ношения и хранения оружия и специальных средств военнослужащим Войск национальной гвардии Российской Федерации и имеющим специальные звания полиции».</w:t>
      </w:r>
    </w:p>
    <w:p w14:paraId="511A41F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28. Приказ МВД России от 30.06.2017 № 429 «Об утверждении Криминалистических требований к техническим характеристикам гражданского и служебного оружия, а также патронов к нему».  </w:t>
      </w:r>
    </w:p>
    <w:p w14:paraId="7761A66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29. Приказ МВД России от 30.08.2017 № 685 «О должностных лицах системы Министерства внутренних дел Российской Федерации, уполномоченных составлять протоколы об административных правонарушениях и осуществлять административное задержание».</w:t>
      </w:r>
    </w:p>
    <w:p w14:paraId="7839990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30. Приказ Росгвардии от 27.02.2019 № 63 «Об утверждении Административного регламента Федеральной службы войск национальной </w:t>
      </w:r>
      <w:r w:rsidRPr="004A4869">
        <w:rPr>
          <w:rFonts w:ascii="Times New Roman" w:hAnsi="Times New Roman" w:cs="Times New Roman"/>
          <w:sz w:val="28"/>
          <w:szCs w:val="28"/>
        </w:rPr>
        <w:lastRenderedPageBreak/>
        <w:t xml:space="preserve">гвардии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патронов». </w:t>
      </w:r>
    </w:p>
    <w:p w14:paraId="54B18D9E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31. Приказ Росгвардии от 28.06.2019 № 227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детективной деятельности».</w:t>
      </w:r>
    </w:p>
    <w:p w14:paraId="3A92D704" w14:textId="77777777" w:rsidR="004A4869" w:rsidRPr="004A4869" w:rsidRDefault="004A4869" w:rsidP="004A486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32. Приказ Росгвардии от 28.06.2019 № 228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охранника».</w:t>
      </w:r>
    </w:p>
    <w:p w14:paraId="2E4F8E85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33. Приказ Росгвардии от 28.06.2019 № 229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деятельности». </w:t>
      </w:r>
    </w:p>
    <w:p w14:paraId="3D1B448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34. Приказ Росгвардии от 26.09.2019 № 328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- перевозчику разрешения на перевозку оружия и патронов». </w:t>
      </w:r>
    </w:p>
    <w:p w14:paraId="5A20E26E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35. Приказ Росгвардии от 26.09.2019 № 329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транспортирование оружия и (или) патронов». </w:t>
      </w:r>
    </w:p>
    <w:p w14:paraId="3A9B8BA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36. Приказ Росгвардии от 26.09.2019 № 331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нему». </w:t>
      </w:r>
    </w:p>
    <w:p w14:paraId="7C4A2D0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37. Приказ МВД России от 27.09.2019 № 660 «Об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преследования». </w:t>
      </w:r>
    </w:p>
    <w:p w14:paraId="44AE8D2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38. Приказ Минпросвещения России от 26.08.2020 № 438 «Об утверждении Порядка организации и осуществления образовательной деятельности по основным программам профессионального обучения».</w:t>
      </w:r>
    </w:p>
    <w:p w14:paraId="776A1E1B" w14:textId="77777777" w:rsidR="004A4869" w:rsidRPr="004A4869" w:rsidRDefault="004A4869" w:rsidP="004A4869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4A4869">
        <w:rPr>
          <w:b w:val="0"/>
          <w:color w:val="000000" w:themeColor="text1"/>
          <w:sz w:val="28"/>
          <w:szCs w:val="28"/>
        </w:rPr>
        <w:t xml:space="preserve">           39. Приказ Росгвардии от 19.10.2020 № 419 «</w:t>
      </w:r>
      <w:r w:rsidRPr="004A4869">
        <w:rPr>
          <w:b w:val="0"/>
          <w:bCs w:val="0"/>
          <w:color w:val="000000" w:themeColor="text1"/>
          <w:sz w:val="28"/>
          <w:szCs w:val="28"/>
        </w:rPr>
        <w:t>Об утверждении типовых требований к должностной инструкции частного охранника на объекте охраны»</w:t>
      </w:r>
    </w:p>
    <w:p w14:paraId="3D11E533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40. Приказ Росгвардии от 30.11.2020 № 477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деятельности».</w:t>
      </w:r>
    </w:p>
    <w:p w14:paraId="7292A4E0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41. Приказ Министерства Просвещения Российской Федерации от </w:t>
      </w:r>
      <w:r w:rsidRPr="004A4869">
        <w:rPr>
          <w:rFonts w:ascii="Times New Roman" w:hAnsi="Times New Roman" w:cs="Times New Roman"/>
          <w:sz w:val="28"/>
          <w:szCs w:val="28"/>
        </w:rPr>
        <w:lastRenderedPageBreak/>
        <w:t>14.07.2023 № 534 «Об утверждении перечня профессий рабочих, должностей служащих, по которым осуществляется профессиональное обучение».</w:t>
      </w:r>
    </w:p>
    <w:p w14:paraId="7ECC0CE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42. </w:t>
      </w:r>
      <w:hyperlink r:id="rId65" w:anchor="/document/41301759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2 октября 2025 г. N 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</w:r>
    </w:p>
    <w:p w14:paraId="7518BB2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43. </w:t>
      </w:r>
      <w:hyperlink r:id="rId66" w:anchor="/document/41406108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16 марта 2026 г. № 186н «Об утверждении перечня заболеваний, препятствующих исполнению обязанностей частного охранника».</w:t>
      </w:r>
    </w:p>
    <w:p w14:paraId="50CFFBD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44. </w:t>
      </w:r>
      <w:hyperlink r:id="rId67" w:anchor="/document/41414852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31 марта 2026 г. № 221н «Об утверждении перечня заболеваний, препятствующих осуществлению частной детективной деятельности».</w:t>
      </w:r>
    </w:p>
    <w:p w14:paraId="55FE388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45. </w:t>
      </w:r>
      <w:hyperlink r:id="rId68" w:anchor="/document/41423985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13 апреля 2026 г. № 272н «Об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охранника»</w:t>
      </w:r>
    </w:p>
    <w:p w14:paraId="14CAAA4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46. </w:t>
      </w:r>
      <w:hyperlink r:id="rId69" w:anchor="/document/414319460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29 апреля 2026 г. № 327н «О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частными охранниками, частными детективами и (или) водителями транспортных средств, заболеваний, при наличии которых противопоказано владение оружием, исполнять обязанности частного охранника и (или) осуществлять частную детективную деятельность, либо заболеваний (состояний), являющихся ранее не выявлявшимися медицинскими показаниями или медицинскими ограничениями к управлению транспортными средствами, либо заболевания, являющегося медицинским противопоказанием к управлению транспортными средствами».</w:t>
      </w:r>
    </w:p>
    <w:p w14:paraId="3DF3DBA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47. </w:t>
      </w:r>
      <w:hyperlink r:id="rId70" w:anchor="/document/41437604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Федеральной службы войск национальной гвардии Российской Федерации от 19 мая 2026 г. № 178 «Об утверждении Порядка проведения территориальными органами Федеральной службы войск </w:t>
      </w: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национальной гвардии Российской Федерации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оружия».</w:t>
      </w:r>
    </w:p>
    <w:p w14:paraId="4F3DAE4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48. </w:t>
      </w:r>
      <w:hyperlink r:id="rId71" w:anchor="/document/414417861/entry/0" w:history="1">
        <w:r w:rsidRPr="004A4869">
          <w:rPr>
            <w:rStyle w:val="af5"/>
            <w:rFonts w:ascii="Times New Roman" w:hAnsi="Times New Roman"/>
            <w:color w:val="365F91" w:themeColor="accent1" w:themeShade="BF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4 июня 2026 г. № 198 «Об установлении образца личной карточки работника частной охранной организации и требований к ее бланку»</w:t>
      </w:r>
    </w:p>
    <w:p w14:paraId="0C534D6F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49. </w:t>
      </w:r>
      <w:hyperlink r:id="rId72" w:anchor="/document/414576172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18 июня 2026 г. № 213 «Об утверждении типовых дополнительных профессиональных программ - программ повышения квалификации руководителей частных охранных организаций».</w:t>
      </w:r>
    </w:p>
    <w:p w14:paraId="72CE4FE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50. </w:t>
      </w:r>
      <w:hyperlink r:id="rId73" w:anchor="/document/414576164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18 июня 2026 г. № 212 «Об утверждении типовых программ профессионального обучения - программ профессиональной подготовки и программ повышения квалификации охранников».</w:t>
      </w:r>
    </w:p>
    <w:p w14:paraId="6FDCFE34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           51</w:t>
      </w:r>
      <w:r w:rsidRPr="004A4869">
        <w:rPr>
          <w:rFonts w:ascii="Times New Roman" w:hAnsi="Times New Roman" w:cs="Times New Roman"/>
          <w:color w:val="000000"/>
          <w:sz w:val="28"/>
          <w:szCs w:val="28"/>
        </w:rPr>
        <w:t>. ГОСТ Р 51888-2002 Государственный стандарт Российской Федерации Оружие гражданское и служебное огнестрельное и газовое.</w:t>
      </w:r>
    </w:p>
    <w:p w14:paraId="0C10F945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52. ГОСТ Р 70619-2022 Охранная деятельность. Оказание охранных услуг по защите жизни и здоровья граждан. Общие требования.</w:t>
      </w:r>
    </w:p>
    <w:p w14:paraId="02378098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53. Национальный стандарт РФ ГОСТ Р 57560-2017 «Бронешлемы. Классификация. Термины и определения».</w:t>
      </w:r>
    </w:p>
    <w:p w14:paraId="264D075C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54. ГОСТ 34286-2017 Бронеодежда. Классификация и общие технические требования».</w:t>
      </w:r>
    </w:p>
    <w:p w14:paraId="29B5204E" w14:textId="77777777" w:rsidR="004A4869" w:rsidRPr="004A4869" w:rsidRDefault="004A4869" w:rsidP="004A4869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4A4869">
        <w:rPr>
          <w:b w:val="0"/>
          <w:color w:val="000000" w:themeColor="text1"/>
          <w:sz w:val="28"/>
          <w:szCs w:val="28"/>
        </w:rPr>
        <w:t xml:space="preserve">           39. Приказ Росгвардии от 19.10.2020 № 419 «</w:t>
      </w:r>
      <w:r w:rsidRPr="004A4869">
        <w:rPr>
          <w:b w:val="0"/>
          <w:bCs w:val="0"/>
          <w:color w:val="000000" w:themeColor="text1"/>
          <w:sz w:val="28"/>
          <w:szCs w:val="28"/>
        </w:rPr>
        <w:t>Об утверждении типовых требований к должностной инструкции частного охранника на объекте охраны»</w:t>
      </w:r>
    </w:p>
    <w:p w14:paraId="24A52B37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 xml:space="preserve">40. Приказ Росгвардии </w:t>
      </w:r>
      <w:bookmarkStart w:id="2" w:name="h309"/>
      <w:bookmarkEnd w:id="2"/>
      <w:r w:rsidRPr="004A4869">
        <w:rPr>
          <w:rFonts w:ascii="Times New Roman" w:hAnsi="Times New Roman" w:cs="Times New Roman"/>
          <w:color w:val="000000"/>
          <w:sz w:val="28"/>
          <w:szCs w:val="28"/>
        </w:rPr>
        <w:t>от 30.11.2020 № 477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деятельности».</w:t>
      </w:r>
    </w:p>
    <w:p w14:paraId="6F77B43B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41. Приказ Министерства Просвещения Российской Федерации от 14.07.2023 № 534 «Об утверждении перечня профессий рабочих, должностей служащих, по которым осуществляется профессиональное обучение».</w:t>
      </w:r>
    </w:p>
    <w:p w14:paraId="5E4A3C6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42. </w:t>
      </w:r>
      <w:hyperlink r:id="rId74" w:anchor="/document/41301759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2 октября 2025 г. N 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</w:r>
    </w:p>
    <w:p w14:paraId="60FCDC91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43. </w:t>
      </w:r>
      <w:hyperlink r:id="rId75" w:anchor="/document/41406108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16 марта 2026 г. № 186н «Об утверждении перечня заболеваний, препятствующих исполнению обязанностей частного охранника».</w:t>
      </w:r>
    </w:p>
    <w:p w14:paraId="5FA67EA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44. </w:t>
      </w:r>
      <w:hyperlink r:id="rId76" w:anchor="/document/41414852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31 марта 2026 г. № 221н «Об утверждении перечня заболеваний, препятствующих осуществлению частной детективной деятельности».</w:t>
      </w:r>
    </w:p>
    <w:p w14:paraId="11553CD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lastRenderedPageBreak/>
        <w:t xml:space="preserve">45. </w:t>
      </w:r>
      <w:hyperlink r:id="rId77" w:anchor="/document/41423985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13 апреля 2026 г. № 272н «Об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охранника»</w:t>
      </w:r>
    </w:p>
    <w:p w14:paraId="0E0C914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46. </w:t>
      </w:r>
      <w:hyperlink r:id="rId78" w:anchor="/document/414319460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29 апреля 2026 г. № 327н «О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частными охранниками, частными детективами и (или) водителями транспортных средств, заболеваний, при наличии которых противопоказано владение оружием, исполнять обязанности частного охранника и (или) осуществлять частную детективную деятельность, либо заболеваний (состояний), являющихся ранее не выявлявшимися медицинскими показаниями или медицинскими ограничениями к управлению транспортными средствами, либо заболевания, являющегося медицинским противопоказанием к управлению транспортными средствами».</w:t>
      </w:r>
    </w:p>
    <w:p w14:paraId="132D091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47. </w:t>
      </w:r>
      <w:hyperlink r:id="rId79" w:anchor="/document/41437604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19 мая 2026 г. № 178 «Об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оружия».</w:t>
      </w:r>
    </w:p>
    <w:p w14:paraId="41C34E3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48. </w:t>
      </w:r>
      <w:hyperlink r:id="rId80" w:anchor="/document/414417861/entry/0" w:history="1">
        <w:r w:rsidRPr="004A4869">
          <w:rPr>
            <w:rStyle w:val="af5"/>
            <w:rFonts w:ascii="Times New Roman" w:hAnsi="Times New Roman"/>
            <w:color w:val="365F91" w:themeColor="accent1" w:themeShade="BF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4 июня 2026 г. № 198 «Об установлении образца личной карточки работника частной охранной организации и требований к ее бланку»</w:t>
      </w:r>
    </w:p>
    <w:p w14:paraId="7C9D568B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49. </w:t>
      </w:r>
      <w:hyperlink r:id="rId81" w:anchor="/document/414576172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18 июня 2026 г. № 213 «Об утверждении типовых дополнительных профессиональных программ - программ повышения квалификации руководителей частных охранных организаций».</w:t>
      </w:r>
    </w:p>
    <w:p w14:paraId="3B0E114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50. </w:t>
      </w:r>
      <w:hyperlink r:id="rId82" w:anchor="/document/414576164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Федеральной службы войск национальной гвардии Российской Федерации от 18 июня 2026 г. № 212 «Об утверждении типовых </w:t>
      </w: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программ профессионального обучения - программ профессиональной подготовки и программ повышения квалификации охранников».</w:t>
      </w:r>
    </w:p>
    <w:p w14:paraId="25B99129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           51</w:t>
      </w:r>
      <w:r w:rsidRPr="004A4869">
        <w:rPr>
          <w:rFonts w:ascii="Times New Roman" w:hAnsi="Times New Roman" w:cs="Times New Roman"/>
          <w:color w:val="000000"/>
          <w:sz w:val="28"/>
          <w:szCs w:val="28"/>
        </w:rPr>
        <w:t>. ГОСТ Р 51888-2002 Государственный стандарт Российской Федерации Оружие гражданское и служебное огнестрельное и газовое.</w:t>
      </w:r>
    </w:p>
    <w:p w14:paraId="5B02867E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52. ГОСТ Р 70619-2022 Охранная деятельность. Оказание охранных услуг по защите жизни и здоровья граждан. Общие требования.</w:t>
      </w:r>
    </w:p>
    <w:p w14:paraId="0AEE7D3F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53. Национальный стандарт РФ ГОСТ Р 57560-2017 «Бронешлемы. Классификация. Термины и определения».</w:t>
      </w:r>
    </w:p>
    <w:p w14:paraId="7A479BD2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54. ГОСТ 34286-2017 Бронеодежда. Классификация и общие технические требования».</w:t>
      </w:r>
    </w:p>
    <w:p w14:paraId="59E7EF56" w14:textId="77777777" w:rsidR="00FE5398" w:rsidRPr="00FE5398" w:rsidRDefault="00FE5398" w:rsidP="004A486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1D5A8F5" w14:textId="77777777" w:rsidR="00FE5398" w:rsidRPr="00FE5398" w:rsidRDefault="00FE5398" w:rsidP="00FE53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398">
        <w:rPr>
          <w:rFonts w:ascii="Times New Roman" w:hAnsi="Times New Roman" w:cs="Times New Roman"/>
          <w:b/>
          <w:sz w:val="28"/>
          <w:szCs w:val="28"/>
        </w:rPr>
        <w:t>Учебная литература, методические пособия</w:t>
      </w:r>
    </w:p>
    <w:p w14:paraId="6CBF9C5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E821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1. Азбука начальника охраны объекта. /Под ред. Прасолова В.И. - М.: НОЧУ ДПО «Школа охраны «БАЯРД», 2011. </w:t>
      </w:r>
    </w:p>
    <w:p w14:paraId="2C30776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2. Авдийский В.И., Кашурников С.Н., Прасолов В.И. - Организация деятельности негосударственных охранных структур. - М.: Альфа-М: ИНФА-М, 2013. </w:t>
      </w:r>
    </w:p>
    <w:p w14:paraId="5A61913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3. Аллахвердиев Ф., Прасолов В., Черняев В. Пособие по профессиональной подготовке частных охранников. - М.: ООО «ЭКА», 2011. </w:t>
      </w:r>
    </w:p>
    <w:p w14:paraId="6C0CF346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4. Бабкин А.А., Инженерно-технические средства охраны и надзора: назначение и классификация: учебное пособие /- Москва ; Вологда : Инфра-Инженерия, 2020.</w:t>
      </w:r>
    </w:p>
    <w:p w14:paraId="47DDADC7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5. Бобров В.П., Егорова Т.И., Магасумов Р.Р., Шестаков В.И. Основы частной охранной деятельности: Краткий теоретический курс. - М.: ООО «Радиософт», 2012.  </w:t>
      </w:r>
    </w:p>
    <w:p w14:paraId="1E60941F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6. Ворона В.А., Тихонов В.А., Технические средства наблюдения в охране объектов., М.: Горячая линия - Телеком, 2011. </w:t>
      </w:r>
    </w:p>
    <w:p w14:paraId="7A1F212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7. Голощапов И.А., Шестаков В.И., Брежнев А.В., Колясинский А.З. Методические рекомендации для охранно-сыскных структур. Выпуск 1 - М.: НОУ «Школа спецподготовки «Витязь», 2009. - (с изм. и доп.) </w:t>
      </w:r>
    </w:p>
    <w:p w14:paraId="1747E8B4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8. Григорьев С.И., Ашихмин Д.В. Методическое пособие по подготовке частных охранников к действиям в условиях, связанных с применением огнестрельного оружия. - М.: ООО «Лин- Интер», 2013. </w:t>
      </w:r>
    </w:p>
    <w:p w14:paraId="3CB70DE5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9. Козлов С.Н. Организация противодействия нападениям с применением взрывных устройств. Памятка сотрудникам подразделений охраны. - М., 2014. </w:t>
      </w:r>
    </w:p>
    <w:p w14:paraId="559CCF20" w14:textId="77777777" w:rsidR="00FE5398" w:rsidRPr="00FE5398" w:rsidRDefault="00FE5398" w:rsidP="00FE53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          10. Колясинский А.З., Ноздрачев А.Е., Саранчук Ю.М. Деятельность образовательных учреждений по подготовке кадров охранно-сыскных структур: методическое пособие ЦС УПК РОСС - М.: НОУ СПО «Школа спецподготовки «Витязь», НОЧУ ДПО «Школа охраны «БАЯРД», 2010. </w:t>
      </w:r>
    </w:p>
    <w:p w14:paraId="7BC2DCA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11. Манышев, В.В. Оперативно-служебная деятельность полиции. Тактико-специальная подготовка : учебное пособие / В.В. Манышев. – Москва : КНОРУС, 2023.</w:t>
      </w:r>
    </w:p>
    <w:p w14:paraId="7D9817A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lastRenderedPageBreak/>
        <w:t>12. Никушин, В.В. Основы охранной деятельности в сфере предпринимательства : учебное пособие / В.В. Никушин, В.В. Тишков. – Москва ; Вологда : Инфра-Инженерия, 2023.</w:t>
      </w:r>
    </w:p>
    <w:p w14:paraId="4ED08755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13. Новикова И.Ю., Алексеева Л.Е., Белякова В.В., Иноземцева А.Е., Меликова Д.П., Курятников Ю.В. Решение практических вопросов в частных охранных организациях. - М.: ООО «ЭКА», 2011. </w:t>
      </w:r>
    </w:p>
    <w:p w14:paraId="30E4B919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14. Организация деятельности правоохранительных органов по противодействию экстремизму и терроризму : учебное пособие для СПО / Е.Н. Быстряков, Е.В. Ионова, Н.Л. Потапова, А.Б. Смушкин. – 2-е изд., стер. – Санкт-Петербург : Лань, 2022.</w:t>
      </w:r>
    </w:p>
    <w:p w14:paraId="519DB92A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15. Поспеев К.Ю. Огневая подготовка : учебник / К.Ю. Поспеев, В.В. Черных. – Москва : ИНФА – М, 2023.</w:t>
      </w:r>
    </w:p>
    <w:p w14:paraId="2AD56C3B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16. Саминский С.В., Степанов Н.А. Новые стандарты в охране образовательных учреждений. - М.: ООО «ЭКА», 2012. </w:t>
      </w:r>
    </w:p>
    <w:p w14:paraId="58A5E375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17. Саранчук Ю.М. Частный сыск и охрана: словарь-справочник / Отв. ред. А.З. Колясинский. - М.: НОУ СПО «Школа спецподготовки «Витязь», 2010. </w:t>
      </w:r>
    </w:p>
    <w:p w14:paraId="6F13D90A" w14:textId="6BAD354F" w:rsid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18. Тарасенко А.А. Рукопашный бой в условиях ограниченного пространства : учебное пособие / А.А. Тарасенко, П.Р. Войнов. – Москва : ИНФА-М, 202</w:t>
      </w:r>
      <w:r w:rsidR="008B27BB">
        <w:rPr>
          <w:rFonts w:ascii="Times New Roman" w:hAnsi="Times New Roman" w:cs="Times New Roman"/>
          <w:sz w:val="28"/>
          <w:szCs w:val="28"/>
        </w:rPr>
        <w:t>3</w:t>
      </w:r>
      <w:r w:rsidRPr="00FE5398">
        <w:rPr>
          <w:rFonts w:ascii="Times New Roman" w:hAnsi="Times New Roman" w:cs="Times New Roman"/>
          <w:sz w:val="28"/>
          <w:szCs w:val="28"/>
        </w:rPr>
        <w:t>.</w:t>
      </w:r>
      <w:r w:rsidR="00DE1E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E389FE" w14:textId="7A99622D" w:rsidR="00DE1E7E" w:rsidRPr="00FE5398" w:rsidRDefault="00DE1E7E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Шиткина И.С. Настольная книга руководителя организации: правовые основы – 3-е изд., испр. – М.:</w:t>
      </w:r>
      <w:r w:rsidR="008435A9">
        <w:rPr>
          <w:rFonts w:ascii="Times New Roman" w:hAnsi="Times New Roman" w:cs="Times New Roman"/>
          <w:sz w:val="28"/>
          <w:szCs w:val="28"/>
        </w:rPr>
        <w:t>Юстицинформ, 2017. – 532 с.</w:t>
      </w:r>
    </w:p>
    <w:p w14:paraId="677A572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6E838E" w14:textId="77777777" w:rsidR="00FE5398" w:rsidRPr="00FE5398" w:rsidRDefault="00FE5398" w:rsidP="00FE5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43864984"/>
      <w:r w:rsidRPr="00FE5398">
        <w:rPr>
          <w:rFonts w:ascii="Times New Roman" w:hAnsi="Times New Roman" w:cs="Times New Roman"/>
          <w:b/>
          <w:bCs/>
          <w:sz w:val="28"/>
          <w:szCs w:val="28"/>
        </w:rPr>
        <w:t>Наглядные пособия</w:t>
      </w:r>
    </w:p>
    <w:p w14:paraId="39B9B940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049DD9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Плакаты по специальной физической подготовке:</w:t>
      </w:r>
    </w:p>
    <w:p w14:paraId="3D286041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• Приемы борьбы. 8 плакатов. «Магистр Про» г. Москва</w:t>
      </w:r>
    </w:p>
    <w:p w14:paraId="51016FF5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задержания загибом руки за спину,</w:t>
      </w:r>
    </w:p>
    <w:p w14:paraId="3F30FBBF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освобождения от захватов руками,</w:t>
      </w:r>
    </w:p>
    <w:p w14:paraId="55369DE2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освобождения от обхватов туловища,</w:t>
      </w:r>
    </w:p>
    <w:p w14:paraId="2B53DC97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освобождения от захватов за горло и волосы,</w:t>
      </w:r>
    </w:p>
    <w:p w14:paraId="4B425F80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защиты от ударов палкой и ножом,</w:t>
      </w:r>
    </w:p>
    <w:p w14:paraId="4C5698C0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защиты от угрозы пистолетом и автоматом,</w:t>
      </w:r>
    </w:p>
    <w:p w14:paraId="312EE321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Наружный осмотр. Действия при попытке завладения оружием.</w:t>
      </w:r>
    </w:p>
    <w:p w14:paraId="2BCB0099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Плакаты по оказанию первой помощи: </w:t>
      </w:r>
    </w:p>
    <w:p w14:paraId="25E2A8DA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• Первая медицинская помощь. 6 плакатов. Издательство «Магистр СП»</w:t>
      </w:r>
    </w:p>
    <w:p w14:paraId="037480A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Первая медицинская помощь при кровотечениях,</w:t>
      </w:r>
    </w:p>
    <w:p w14:paraId="2779194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Первая медицинская помощь при ожогах,</w:t>
      </w:r>
    </w:p>
    <w:p w14:paraId="6BCBADFA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Первая медицинская помощь при острых нарушениях дыхания, </w:t>
      </w:r>
    </w:p>
    <w:p w14:paraId="7FDE535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Первая медицинская помощь при отравлениях, отморожении, перегревании </w:t>
      </w:r>
    </w:p>
    <w:p w14:paraId="0F2F423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Первая медицинская помощь при травмах, </w:t>
      </w:r>
    </w:p>
    <w:p w14:paraId="230CE2B9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Средства индивидуальной и групповой помощи. </w:t>
      </w:r>
    </w:p>
    <w:p w14:paraId="1FFDCBEE" w14:textId="77777777" w:rsidR="00FE5398" w:rsidRPr="00FE5398" w:rsidRDefault="00FE5398" w:rsidP="00C85D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Плакаты по огневой подготовке и использованию специальных средств:</w:t>
      </w:r>
    </w:p>
    <w:p w14:paraId="66851A03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lastRenderedPageBreak/>
        <w:t>- Гражданское оружие и специальные средства, используемые в охранной деятельности,</w:t>
      </w:r>
    </w:p>
    <w:p w14:paraId="1B43D9E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Травматическое оружие для охраны и самообороны, </w:t>
      </w:r>
    </w:p>
    <w:p w14:paraId="150B5394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Изготовка и правила стрельбы из пистолета ПМ, </w:t>
      </w:r>
    </w:p>
    <w:p w14:paraId="6E92146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Требования безопасности при стрельбе из стрелкового оружия </w:t>
      </w:r>
    </w:p>
    <w:p w14:paraId="7524AF3E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- 9-мм пистолет ИЖ-71, </w:t>
      </w:r>
    </w:p>
    <w:p w14:paraId="1B63CDD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Ружья служебные МР-133С, МР-153С, «САЙГА-410КВ»,  </w:t>
      </w:r>
    </w:p>
    <w:p w14:paraId="5EDC95BC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Внутренняя баллистика,</w:t>
      </w:r>
    </w:p>
    <w:p w14:paraId="4F6924F6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Первичные средства пожаротушения.</w:t>
      </w:r>
    </w:p>
    <w:p w14:paraId="6D072145" w14:textId="77777777" w:rsidR="002F44F6" w:rsidRDefault="002F44F6" w:rsidP="00FE539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C1F87" w14:textId="43F6C598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E5398">
        <w:rPr>
          <w:rFonts w:ascii="Times New Roman" w:hAnsi="Times New Roman" w:cs="Times New Roman"/>
          <w:b/>
          <w:bCs/>
          <w:sz w:val="28"/>
          <w:szCs w:val="28"/>
        </w:rPr>
        <w:t>Интернет-ресурсы:</w:t>
      </w:r>
    </w:p>
    <w:p w14:paraId="1002416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</w:t>
      </w:r>
      <w:hyperlink r:id="rId83" w:history="1">
        <w:r w:rsidRPr="00FE5398">
          <w:rPr>
            <w:rStyle w:val="af5"/>
            <w:rFonts w:ascii="Times New Roman" w:hAnsi="Times New Roman"/>
            <w:sz w:val="28"/>
            <w:szCs w:val="28"/>
          </w:rPr>
          <w:t>www.consultant.ru</w:t>
        </w:r>
      </w:hyperlink>
      <w:r w:rsidRPr="00FE539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93F192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http://studentam.net/ Электронная библиотека. </w:t>
      </w:r>
    </w:p>
    <w:p w14:paraId="63A7501E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http://www.guardinfo.ru/ Национальный портал по охране и безопасности. </w:t>
      </w:r>
    </w:p>
    <w:p w14:paraId="24B98630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http://www.webohrannik.ru/ Виртуальная школа частного охранника. </w:t>
      </w:r>
    </w:p>
    <w:p w14:paraId="7C5D998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http://ohrana.ru/ Сайт для интересующихся частной охраной и оружием. </w:t>
      </w:r>
    </w:p>
    <w:p w14:paraId="2DD6E14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http://os-info.ru/ Информационный портал центра информационных технологий http://www.licsecurity.ru/ Сайт в помощь сдающим квалификационный экзамен по профессии «Охранник». </w:t>
      </w:r>
    </w:p>
    <w:p w14:paraId="706F0942" w14:textId="6410CE4C" w:rsidR="00943602" w:rsidRDefault="00FE5398" w:rsidP="00C85D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http://www.sec4all.net/ группа тематических интернет-порталов, представляющих информацию о различных аспектах безопасности.</w:t>
      </w:r>
      <w:bookmarkEnd w:id="3"/>
    </w:p>
    <w:p w14:paraId="73C72714" w14:textId="7F9C9FE3" w:rsidR="002619E2" w:rsidRPr="00943602" w:rsidRDefault="002619E2" w:rsidP="00C85D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19E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72ADF42" wp14:editId="731DF1C4">
            <wp:extent cx="6120130" cy="8642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19E2" w:rsidRPr="00943602" w:rsidSect="00423B7C">
      <w:headerReference w:type="default" r:id="rId85"/>
      <w:footnotePr>
        <w:numRestart w:val="eachPage"/>
      </w:footnotePr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61202" w14:textId="77777777" w:rsidR="00033D67" w:rsidRDefault="00033D67" w:rsidP="00D32D99">
      <w:pPr>
        <w:spacing w:after="0" w:line="240" w:lineRule="auto"/>
      </w:pPr>
      <w:r>
        <w:separator/>
      </w:r>
    </w:p>
  </w:endnote>
  <w:endnote w:type="continuationSeparator" w:id="0">
    <w:p w14:paraId="09B09E9B" w14:textId="77777777" w:rsidR="00033D67" w:rsidRDefault="00033D67" w:rsidP="00D32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1916E" w14:textId="77777777" w:rsidR="00033D67" w:rsidRDefault="00033D67" w:rsidP="00D32D99">
      <w:pPr>
        <w:spacing w:after="0" w:line="240" w:lineRule="auto"/>
      </w:pPr>
      <w:r>
        <w:separator/>
      </w:r>
    </w:p>
  </w:footnote>
  <w:footnote w:type="continuationSeparator" w:id="0">
    <w:p w14:paraId="27CF03E3" w14:textId="77777777" w:rsidR="00033D67" w:rsidRDefault="00033D67" w:rsidP="00D32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083626"/>
      <w:docPartObj>
        <w:docPartGallery w:val="Page Numbers (Top of Page)"/>
        <w:docPartUnique/>
      </w:docPartObj>
    </w:sdtPr>
    <w:sdtEndPr/>
    <w:sdtContent>
      <w:p w14:paraId="319D9C45" w14:textId="77777777" w:rsidR="004D0F99" w:rsidRPr="007A0F1E" w:rsidRDefault="00195380" w:rsidP="004D0F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31B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14:paraId="0680CB00" w14:textId="77777777" w:rsidR="004D0F99" w:rsidRPr="006C5CAD" w:rsidRDefault="004D0F99" w:rsidP="004D0F9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3C21A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Times New Roman"/>
      </w:rPr>
    </w:lvl>
  </w:abstractNum>
  <w:abstractNum w:abstractNumId="2" w15:restartNumberingAfterBreak="0">
    <w:nsid w:val="73670CB3"/>
    <w:multiLevelType w:val="hybridMultilevel"/>
    <w:tmpl w:val="564AA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3FB"/>
    <w:rsid w:val="00007D0E"/>
    <w:rsid w:val="000111B0"/>
    <w:rsid w:val="000136F3"/>
    <w:rsid w:val="00015879"/>
    <w:rsid w:val="00031D17"/>
    <w:rsid w:val="00033D67"/>
    <w:rsid w:val="0004214D"/>
    <w:rsid w:val="00042C44"/>
    <w:rsid w:val="00043781"/>
    <w:rsid w:val="0006128E"/>
    <w:rsid w:val="00063995"/>
    <w:rsid w:val="00067857"/>
    <w:rsid w:val="000903FB"/>
    <w:rsid w:val="000A1B9C"/>
    <w:rsid w:val="000A4704"/>
    <w:rsid w:val="000C291F"/>
    <w:rsid w:val="000D08A3"/>
    <w:rsid w:val="000E2545"/>
    <w:rsid w:val="000E38E1"/>
    <w:rsid w:val="000E3ACC"/>
    <w:rsid w:val="001013B4"/>
    <w:rsid w:val="00103E82"/>
    <w:rsid w:val="00112210"/>
    <w:rsid w:val="001257BA"/>
    <w:rsid w:val="0012775D"/>
    <w:rsid w:val="001406FE"/>
    <w:rsid w:val="00153BDA"/>
    <w:rsid w:val="00193C04"/>
    <w:rsid w:val="00195380"/>
    <w:rsid w:val="001A441A"/>
    <w:rsid w:val="001B5C69"/>
    <w:rsid w:val="001D58DA"/>
    <w:rsid w:val="001D67D4"/>
    <w:rsid w:val="001F08BB"/>
    <w:rsid w:val="00220915"/>
    <w:rsid w:val="00222C0A"/>
    <w:rsid w:val="0022726E"/>
    <w:rsid w:val="002427C5"/>
    <w:rsid w:val="002619E2"/>
    <w:rsid w:val="00270DFF"/>
    <w:rsid w:val="002714AC"/>
    <w:rsid w:val="00276DD9"/>
    <w:rsid w:val="002B02E9"/>
    <w:rsid w:val="002B5424"/>
    <w:rsid w:val="002C399B"/>
    <w:rsid w:val="002D0C23"/>
    <w:rsid w:val="002D4FB3"/>
    <w:rsid w:val="002E3F9E"/>
    <w:rsid w:val="002F44F6"/>
    <w:rsid w:val="003446D2"/>
    <w:rsid w:val="0034759A"/>
    <w:rsid w:val="00352A1D"/>
    <w:rsid w:val="003556D9"/>
    <w:rsid w:val="003809B4"/>
    <w:rsid w:val="00383FC1"/>
    <w:rsid w:val="003966EF"/>
    <w:rsid w:val="003A0F98"/>
    <w:rsid w:val="003C00A4"/>
    <w:rsid w:val="003C0A07"/>
    <w:rsid w:val="003E3403"/>
    <w:rsid w:val="00401BF4"/>
    <w:rsid w:val="00417181"/>
    <w:rsid w:val="00417580"/>
    <w:rsid w:val="00423B7C"/>
    <w:rsid w:val="004559AF"/>
    <w:rsid w:val="00456686"/>
    <w:rsid w:val="00457F58"/>
    <w:rsid w:val="00464A2A"/>
    <w:rsid w:val="00464AB1"/>
    <w:rsid w:val="00475988"/>
    <w:rsid w:val="004A0DAD"/>
    <w:rsid w:val="004A4869"/>
    <w:rsid w:val="004B2DEE"/>
    <w:rsid w:val="004B6CBD"/>
    <w:rsid w:val="004D0F99"/>
    <w:rsid w:val="004D7C25"/>
    <w:rsid w:val="004E6F8F"/>
    <w:rsid w:val="004F1EF4"/>
    <w:rsid w:val="00517EB8"/>
    <w:rsid w:val="0052381C"/>
    <w:rsid w:val="0052604D"/>
    <w:rsid w:val="00565B83"/>
    <w:rsid w:val="00570DBE"/>
    <w:rsid w:val="00572109"/>
    <w:rsid w:val="00576BDC"/>
    <w:rsid w:val="005829C8"/>
    <w:rsid w:val="00591ED0"/>
    <w:rsid w:val="00593C1A"/>
    <w:rsid w:val="005A36E4"/>
    <w:rsid w:val="005B34EB"/>
    <w:rsid w:val="005B5B6E"/>
    <w:rsid w:val="005C2B5A"/>
    <w:rsid w:val="005E5830"/>
    <w:rsid w:val="006032D3"/>
    <w:rsid w:val="00603DB4"/>
    <w:rsid w:val="006175CC"/>
    <w:rsid w:val="006267A8"/>
    <w:rsid w:val="00633353"/>
    <w:rsid w:val="00637261"/>
    <w:rsid w:val="0065513F"/>
    <w:rsid w:val="00664CA0"/>
    <w:rsid w:val="00674B3E"/>
    <w:rsid w:val="0068063E"/>
    <w:rsid w:val="00693BB6"/>
    <w:rsid w:val="006A6A93"/>
    <w:rsid w:val="006A7536"/>
    <w:rsid w:val="006B223A"/>
    <w:rsid w:val="006C7838"/>
    <w:rsid w:val="006D1001"/>
    <w:rsid w:val="006D6630"/>
    <w:rsid w:val="006E105D"/>
    <w:rsid w:val="00702457"/>
    <w:rsid w:val="00704295"/>
    <w:rsid w:val="00713BCD"/>
    <w:rsid w:val="00715523"/>
    <w:rsid w:val="00721923"/>
    <w:rsid w:val="00721D01"/>
    <w:rsid w:val="0072536F"/>
    <w:rsid w:val="00727D43"/>
    <w:rsid w:val="00753870"/>
    <w:rsid w:val="0078627D"/>
    <w:rsid w:val="00787EB7"/>
    <w:rsid w:val="007A394A"/>
    <w:rsid w:val="007D7453"/>
    <w:rsid w:val="007F3F78"/>
    <w:rsid w:val="00824125"/>
    <w:rsid w:val="008435A9"/>
    <w:rsid w:val="0085031B"/>
    <w:rsid w:val="008A5A92"/>
    <w:rsid w:val="008B03B9"/>
    <w:rsid w:val="008B07AD"/>
    <w:rsid w:val="008B1434"/>
    <w:rsid w:val="008B27BB"/>
    <w:rsid w:val="008C4B27"/>
    <w:rsid w:val="008C78A0"/>
    <w:rsid w:val="008D4D29"/>
    <w:rsid w:val="008D6725"/>
    <w:rsid w:val="00916049"/>
    <w:rsid w:val="00935C12"/>
    <w:rsid w:val="009408D2"/>
    <w:rsid w:val="00943602"/>
    <w:rsid w:val="00945BF1"/>
    <w:rsid w:val="00957B91"/>
    <w:rsid w:val="00964FEF"/>
    <w:rsid w:val="009724BE"/>
    <w:rsid w:val="00975E10"/>
    <w:rsid w:val="00977543"/>
    <w:rsid w:val="00977EBC"/>
    <w:rsid w:val="0098476F"/>
    <w:rsid w:val="009A0BCF"/>
    <w:rsid w:val="009C3038"/>
    <w:rsid w:val="009E57A3"/>
    <w:rsid w:val="009F0C9D"/>
    <w:rsid w:val="009F466E"/>
    <w:rsid w:val="00A0190E"/>
    <w:rsid w:val="00A02886"/>
    <w:rsid w:val="00A23A0C"/>
    <w:rsid w:val="00A2680D"/>
    <w:rsid w:val="00A46368"/>
    <w:rsid w:val="00A51C93"/>
    <w:rsid w:val="00A525DC"/>
    <w:rsid w:val="00A57677"/>
    <w:rsid w:val="00A6528E"/>
    <w:rsid w:val="00A66EF3"/>
    <w:rsid w:val="00A705F6"/>
    <w:rsid w:val="00A96FA1"/>
    <w:rsid w:val="00AA459F"/>
    <w:rsid w:val="00AB0158"/>
    <w:rsid w:val="00AD27B0"/>
    <w:rsid w:val="00AE6C1D"/>
    <w:rsid w:val="00AF6B6E"/>
    <w:rsid w:val="00B037F0"/>
    <w:rsid w:val="00B078FC"/>
    <w:rsid w:val="00B1169A"/>
    <w:rsid w:val="00B15B18"/>
    <w:rsid w:val="00B1666A"/>
    <w:rsid w:val="00B3130F"/>
    <w:rsid w:val="00B60AD9"/>
    <w:rsid w:val="00B679A7"/>
    <w:rsid w:val="00B83127"/>
    <w:rsid w:val="00BB4947"/>
    <w:rsid w:val="00BE07B4"/>
    <w:rsid w:val="00C222AA"/>
    <w:rsid w:val="00C52CA5"/>
    <w:rsid w:val="00C561DC"/>
    <w:rsid w:val="00C57A93"/>
    <w:rsid w:val="00C57C7A"/>
    <w:rsid w:val="00C57ED1"/>
    <w:rsid w:val="00C85D39"/>
    <w:rsid w:val="00C921D4"/>
    <w:rsid w:val="00C96C05"/>
    <w:rsid w:val="00CD387C"/>
    <w:rsid w:val="00D00DC3"/>
    <w:rsid w:val="00D056A2"/>
    <w:rsid w:val="00D220F6"/>
    <w:rsid w:val="00D24F05"/>
    <w:rsid w:val="00D32D99"/>
    <w:rsid w:val="00D3394C"/>
    <w:rsid w:val="00D34B61"/>
    <w:rsid w:val="00D50458"/>
    <w:rsid w:val="00D53A2E"/>
    <w:rsid w:val="00D82C18"/>
    <w:rsid w:val="00D92FDB"/>
    <w:rsid w:val="00DB3DF3"/>
    <w:rsid w:val="00DC5624"/>
    <w:rsid w:val="00DD0404"/>
    <w:rsid w:val="00DD4DC7"/>
    <w:rsid w:val="00DD6663"/>
    <w:rsid w:val="00DD7BD6"/>
    <w:rsid w:val="00DE116F"/>
    <w:rsid w:val="00DE1E7E"/>
    <w:rsid w:val="00E04454"/>
    <w:rsid w:val="00E33171"/>
    <w:rsid w:val="00E35407"/>
    <w:rsid w:val="00E52A06"/>
    <w:rsid w:val="00E52E18"/>
    <w:rsid w:val="00E871EA"/>
    <w:rsid w:val="00E92543"/>
    <w:rsid w:val="00ED2618"/>
    <w:rsid w:val="00ED61C9"/>
    <w:rsid w:val="00EF6A20"/>
    <w:rsid w:val="00F1403D"/>
    <w:rsid w:val="00F40417"/>
    <w:rsid w:val="00F43ECF"/>
    <w:rsid w:val="00F446C2"/>
    <w:rsid w:val="00F64C55"/>
    <w:rsid w:val="00F958EC"/>
    <w:rsid w:val="00F96AAC"/>
    <w:rsid w:val="00FC0102"/>
    <w:rsid w:val="00FC32E1"/>
    <w:rsid w:val="00FC4381"/>
    <w:rsid w:val="00FD14EF"/>
    <w:rsid w:val="00FE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436E2"/>
  <w15:docId w15:val="{B77C9446-6339-4D3D-B750-3184DC8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3FB"/>
  </w:style>
  <w:style w:type="paragraph" w:styleId="1">
    <w:name w:val="heading 1"/>
    <w:basedOn w:val="a"/>
    <w:link w:val="10"/>
    <w:uiPriority w:val="9"/>
    <w:qFormat/>
    <w:rsid w:val="009436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166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3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32D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2D99"/>
  </w:style>
  <w:style w:type="paragraph" w:styleId="a7">
    <w:name w:val="footer"/>
    <w:basedOn w:val="a"/>
    <w:link w:val="a8"/>
    <w:uiPriority w:val="99"/>
    <w:unhideWhenUsed/>
    <w:rsid w:val="00D32D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2D99"/>
  </w:style>
  <w:style w:type="character" w:customStyle="1" w:styleId="10">
    <w:name w:val="Заголовок 1 Знак"/>
    <w:basedOn w:val="a0"/>
    <w:link w:val="1"/>
    <w:uiPriority w:val="9"/>
    <w:rsid w:val="009436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footnote text"/>
    <w:basedOn w:val="a"/>
    <w:link w:val="aa"/>
    <w:uiPriority w:val="99"/>
    <w:unhideWhenUsed/>
    <w:rsid w:val="00943602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943602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basedOn w:val="a0"/>
    <w:uiPriority w:val="99"/>
    <w:unhideWhenUsed/>
    <w:rsid w:val="00943602"/>
    <w:rPr>
      <w:vertAlign w:val="superscript"/>
    </w:rPr>
  </w:style>
  <w:style w:type="paragraph" w:styleId="ac">
    <w:name w:val="No Spacing"/>
    <w:basedOn w:val="a"/>
    <w:link w:val="ad"/>
    <w:qFormat/>
    <w:rsid w:val="00943602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943602"/>
  </w:style>
  <w:style w:type="paragraph" w:styleId="ae">
    <w:name w:val="endnote text"/>
    <w:basedOn w:val="a"/>
    <w:link w:val="af"/>
    <w:uiPriority w:val="99"/>
    <w:semiHidden/>
    <w:unhideWhenUsed/>
    <w:rsid w:val="0094360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943602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943602"/>
    <w:rPr>
      <w:vertAlign w:val="superscript"/>
    </w:rPr>
  </w:style>
  <w:style w:type="paragraph" w:customStyle="1" w:styleId="ConsPlusNormal">
    <w:name w:val="ConsPlusNormal"/>
    <w:rsid w:val="009436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"/>
    <w:basedOn w:val="a"/>
    <w:link w:val="af2"/>
    <w:rsid w:val="0094360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  <w:lang w:eastAsia="ar-SA"/>
    </w:rPr>
  </w:style>
  <w:style w:type="character" w:customStyle="1" w:styleId="af2">
    <w:name w:val="Основной текст Знак"/>
    <w:basedOn w:val="a0"/>
    <w:link w:val="af1"/>
    <w:rsid w:val="00943602"/>
    <w:rPr>
      <w:rFonts w:ascii="Arial" w:eastAsia="Times New Roman" w:hAnsi="Arial" w:cs="Times New Roman"/>
      <w:sz w:val="26"/>
      <w:szCs w:val="20"/>
      <w:lang w:eastAsia="ar-SA"/>
    </w:rPr>
  </w:style>
  <w:style w:type="table" w:styleId="af3">
    <w:name w:val="Table Grid"/>
    <w:basedOn w:val="a1"/>
    <w:uiPriority w:val="39"/>
    <w:rsid w:val="00380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qFormat/>
    <w:rsid w:val="005C2B5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1666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5">
    <w:name w:val="Hyperlink"/>
    <w:uiPriority w:val="99"/>
    <w:rsid w:val="00B1666A"/>
    <w:rPr>
      <w:rFonts w:cs="Times New Roman"/>
      <w:color w:val="0000FF"/>
      <w:u w:val="single"/>
    </w:rPr>
  </w:style>
  <w:style w:type="character" w:customStyle="1" w:styleId="ad">
    <w:name w:val="Без интервала Знак"/>
    <w:basedOn w:val="a0"/>
    <w:link w:val="ac"/>
    <w:locked/>
    <w:rsid w:val="004A4869"/>
    <w:rPr>
      <w:rFonts w:ascii="Times New Roman" w:hAnsi="Times New Roman" w:cs="Times New Roman"/>
      <w:sz w:val="28"/>
    </w:rPr>
  </w:style>
  <w:style w:type="paragraph" w:customStyle="1" w:styleId="s16">
    <w:name w:val="s_16"/>
    <w:basedOn w:val="a"/>
    <w:rsid w:val="004A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4A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5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9D0F18A7B52081736223A759DDC28D1AD8B7E6F0258E4C5FFC13E8F6AC33CA5E1B82A097B0D025F4F346E4D8DA4FC8DB76E50784ACE2E73tEj0H" TargetMode="External"/><Relationship Id="rId21" Type="http://schemas.openxmlformats.org/officeDocument/2006/relationships/hyperlink" Target="consultantplus://offline/ref=29D0F18A7B52081736223A759DDC28D1AD8B7E6F0258E4C5FFC13E8F6AC33CA5E1B82A0F72075209026A371FC9EFF189A972507Dt5j2H" TargetMode="External"/><Relationship Id="rId42" Type="http://schemas.openxmlformats.org/officeDocument/2006/relationships/hyperlink" Target="consultantplus://offline/ref=29D0F18A7B52081736223A759DDC28D1AD8B706A025DE4C5FFC13E8F6AC33CA5E1B82A097B0E035C4D6B6B589CFCF28EA970576156CC2Ct7j7H" TargetMode="External"/><Relationship Id="rId47" Type="http://schemas.openxmlformats.org/officeDocument/2006/relationships/hyperlink" Target="consultantplus://offline/ref=29D0F18A7B52081736223A759DDC28D1AD8B706A025DE4C5FFC13E8F6AC33CA5E1B82A097B0D0E5843346E4D8DA4FC8DB76E50784ACE2E73tEj0H" TargetMode="External"/><Relationship Id="rId63" Type="http://schemas.openxmlformats.org/officeDocument/2006/relationships/hyperlink" Target="https://ivo.garant.ru/" TargetMode="External"/><Relationship Id="rId68" Type="http://schemas.openxmlformats.org/officeDocument/2006/relationships/hyperlink" Target="https://ivo.garant.ru/" TargetMode="External"/><Relationship Id="rId84" Type="http://schemas.openxmlformats.org/officeDocument/2006/relationships/image" Target="media/image2.emf"/><Relationship Id="rId16" Type="http://schemas.openxmlformats.org/officeDocument/2006/relationships/hyperlink" Target="consultantplus://offline/ref=29D0F18A7B52081736223A759DDC28D1AD8B7E6F0258E4C5FFC13E8F6AC33CA5E1B82A097B0C005141346E4D8DA4FC8DB76E50784ACE2E73tEj0H" TargetMode="External"/><Relationship Id="rId11" Type="http://schemas.openxmlformats.org/officeDocument/2006/relationships/hyperlink" Target="consultantplus://offline/ref=29D0F18A7B52081736223A759DDC28D1AD887B620858E4C5FFC13E8F6AC33CA5F3B87205780C18584121381CCBtFj7H" TargetMode="External"/><Relationship Id="rId32" Type="http://schemas.openxmlformats.org/officeDocument/2006/relationships/hyperlink" Target="consultantplus://offline/ref=29D0F18A7B52081736223A759DDC28D1AD8B706A025DE4C5FFC13E8F6AC33CA5E1B82A0F72050E53126E7E49C4F2F190B7774E7D54CEt2j8H" TargetMode="External"/><Relationship Id="rId37" Type="http://schemas.openxmlformats.org/officeDocument/2006/relationships/hyperlink" Target="consultantplus://offline/ref=29D0F18A7B52081736223A759DDC28D1AD8B706A025DE4C5FFC13E8F6AC33CA5E1B82A017D0E0553126E7E49C4F2F190B7774E7D54CEt2j8H" TargetMode="External"/><Relationship Id="rId53" Type="http://schemas.openxmlformats.org/officeDocument/2006/relationships/hyperlink" Target="consultantplus://offline/ref=29D0F18A7B52081736223A759DDC28D1AD8B7A630B5DE4C5FFC13E8F6AC33CA5E1B82A097B0C06584F346E4D8DA4FC8DB76E50784ACE2E73tEj0H" TargetMode="External"/><Relationship Id="rId58" Type="http://schemas.openxmlformats.org/officeDocument/2006/relationships/hyperlink" Target="https://ivo.garant.ru/" TargetMode="External"/><Relationship Id="rId74" Type="http://schemas.openxmlformats.org/officeDocument/2006/relationships/hyperlink" Target="https://ivo.garant.ru/" TargetMode="External"/><Relationship Id="rId79" Type="http://schemas.openxmlformats.org/officeDocument/2006/relationships/hyperlink" Target="https://ivo.garant.ru/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consultantplus://offline/ref=29D0F18A7B52081736223A759DDC28D1AD8B7E6F0258E4C5FFC13E8F6AC33CA5E1B82A097B0C015040346E4D8DA4FC8DB76E50784ACE2E73tEj0H" TargetMode="External"/><Relationship Id="rId14" Type="http://schemas.openxmlformats.org/officeDocument/2006/relationships/hyperlink" Target="consultantplus://offline/ref=29D0F18A7B52081736223A759DDC28D1AD8A7B68085FE4C5FFC13E8F6AC33CA5F3B87205780C18584121381CCBtFj7H" TargetMode="External"/><Relationship Id="rId22" Type="http://schemas.openxmlformats.org/officeDocument/2006/relationships/hyperlink" Target="consultantplus://offline/ref=29D0F18A7B52081736223A759DDC28D1AD8B7E6F0258E4C5FFC13E8F6AC33CA5E1B82A0A730F0453126E7E49C4F2F190B7774E7D54CEt2j8H" TargetMode="External"/><Relationship Id="rId27" Type="http://schemas.openxmlformats.org/officeDocument/2006/relationships/hyperlink" Target="consultantplus://offline/ref=29D0F18A7B52081736223A759DDC28D1AD8B706A025DE4C5FFC13E8F6AC33CA5E1B82A097B0D07504E346E4D8DA4FC8DB76E50784ACE2E73tEj0H" TargetMode="External"/><Relationship Id="rId30" Type="http://schemas.openxmlformats.org/officeDocument/2006/relationships/hyperlink" Target="consultantplus://offline/ref=29D0F18A7B52081736223A759DDC28D1AD8B706A025DE4C5FFC13E8F6AC33CA5E1B82A0F72050253126E7E49C4F2F190B7774E7D54CEt2j8H" TargetMode="External"/><Relationship Id="rId35" Type="http://schemas.openxmlformats.org/officeDocument/2006/relationships/hyperlink" Target="consultantplus://offline/ref=29D0F18A7B52081736223A759DDC28D1AD8B706A025DE4C5FFC13E8F6AC33CA5E1B82A0A7B0A0D0C177B6F11CAF1EF8EB06E527F56tCjAH" TargetMode="External"/><Relationship Id="rId43" Type="http://schemas.openxmlformats.org/officeDocument/2006/relationships/hyperlink" Target="consultantplus://offline/ref=29D0F18A7B52081736223A759DDC28D1AD8B706A025DE4C5FFC13E8F6AC33CA5E1B82A097B0D015043346E4D8DA4FC8DB76E50784ACE2E73tEj0H" TargetMode="External"/><Relationship Id="rId48" Type="http://schemas.openxmlformats.org/officeDocument/2006/relationships/hyperlink" Target="consultantplus://offline/ref=29D0F18A7B52081736223A759DDC28D1AD8B706A025DE4C5FFC13E8F6AC33CA5E1B82A0C7C050453126E7E49C4F2F190B7774E7D54CEt2j8H" TargetMode="External"/><Relationship Id="rId56" Type="http://schemas.openxmlformats.org/officeDocument/2006/relationships/hyperlink" Target="https://ivo.garant.ru/" TargetMode="External"/><Relationship Id="rId64" Type="http://schemas.openxmlformats.org/officeDocument/2006/relationships/hyperlink" Target="https://ivo.garant.ru/" TargetMode="External"/><Relationship Id="rId69" Type="http://schemas.openxmlformats.org/officeDocument/2006/relationships/hyperlink" Target="https://ivo.garant.ru/" TargetMode="External"/><Relationship Id="rId77" Type="http://schemas.openxmlformats.org/officeDocument/2006/relationships/hyperlink" Target="https://ivo.garant.ru/" TargetMode="External"/><Relationship Id="rId8" Type="http://schemas.openxmlformats.org/officeDocument/2006/relationships/image" Target="media/image1.emf"/><Relationship Id="rId51" Type="http://schemas.openxmlformats.org/officeDocument/2006/relationships/hyperlink" Target="consultantplus://offline/ref=29D0F18A7B52081736223A759DDC28D1AD8A716C0C5BE4C5FFC13E8F6AC33CA5F3B87205780C18584121381CCBtFj7H" TargetMode="External"/><Relationship Id="rId72" Type="http://schemas.openxmlformats.org/officeDocument/2006/relationships/hyperlink" Target="https://ivo.garant.ru/" TargetMode="External"/><Relationship Id="rId80" Type="http://schemas.openxmlformats.org/officeDocument/2006/relationships/hyperlink" Target="https://ivo.garant.ru/" TargetMode="External"/><Relationship Id="rId85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29D0F18A7B52081736223A759DDC28D1AA897C6D095AE4C5FFC13E8F6AC33CA5E1B82A097B0C065942346E4D8DA4FC8DB76E50784ACE2E73tEj0H" TargetMode="External"/><Relationship Id="rId17" Type="http://schemas.openxmlformats.org/officeDocument/2006/relationships/hyperlink" Target="consultantplus://offline/ref=29D0F18A7B52081736223A759DDC28D1AD8B7E6F0258E4C5FFC13E8F6AC33CA5E1B82A097B0C015F42346E4D8DA4FC8DB76E50784ACE2E73tEj0H" TargetMode="External"/><Relationship Id="rId25" Type="http://schemas.openxmlformats.org/officeDocument/2006/relationships/hyperlink" Target="consultantplus://offline/ref=29D0F18A7B52081736223A759DDC28D1AD8B7E6F0258E4C5FFC13E8F6AC33CA5E1B82A097B0D025F42346E4D8DA4FC8DB76E50784ACE2E73tEj0H" TargetMode="External"/><Relationship Id="rId33" Type="http://schemas.openxmlformats.org/officeDocument/2006/relationships/hyperlink" Target="consultantplus://offline/ref=29D0F18A7B52081736223A759DDC28D1AD8B706A025DE4C5FFC13E8F6AC33CA5E1B82A0A780A0E53126E7E49C4F2F190B7774E7D54CEt2j8H" TargetMode="External"/><Relationship Id="rId38" Type="http://schemas.openxmlformats.org/officeDocument/2006/relationships/hyperlink" Target="consultantplus://offline/ref=29D0F18A7B52081736223A759DDC28D1AD8B706A025DE4C5FFC13E8F6AC33CA5E1B82A097B0D015C45346E4D8DA4FC8DB76E50784ACE2E73tEj0H" TargetMode="External"/><Relationship Id="rId46" Type="http://schemas.openxmlformats.org/officeDocument/2006/relationships/hyperlink" Target="consultantplus://offline/ref=29D0F18A7B52081736223A759DDC28D1AD8B706A025DE4C5FFC13E8F6AC33CA5E1B82A097B0D0E5846346E4D8DA4FC8DB76E50784ACE2E73tEj0H" TargetMode="External"/><Relationship Id="rId59" Type="http://schemas.openxmlformats.org/officeDocument/2006/relationships/hyperlink" Target="https://ivo.garant.ru/" TargetMode="External"/><Relationship Id="rId67" Type="http://schemas.openxmlformats.org/officeDocument/2006/relationships/hyperlink" Target="https://ivo.garant.ru/" TargetMode="External"/><Relationship Id="rId20" Type="http://schemas.openxmlformats.org/officeDocument/2006/relationships/hyperlink" Target="consultantplus://offline/ref=29D0F18A7B52081736223A759DDC28D1AD8B7E6F0258E4C5FFC13E8F6AC33CA5E1B82A097B0D065B44346E4D8DA4FC8DB76E50784ACE2E73tEj0H" TargetMode="External"/><Relationship Id="rId41" Type="http://schemas.openxmlformats.org/officeDocument/2006/relationships/hyperlink" Target="consultantplus://offline/ref=29D0F18A7B52081736223A759DDC28D1AD8B706A025DE4C5FFC13E8F6AC33CA5E1B82A097B0D015F46346E4D8DA4FC8DB76E50784ACE2E73tEj0H" TargetMode="External"/><Relationship Id="rId54" Type="http://schemas.openxmlformats.org/officeDocument/2006/relationships/hyperlink" Target="consultantplus://offline/ref=29D0F18A7B52081736223A759DDC28D1AD8B7A630B5DE4C5FFC13E8F6AC33CA5F3B87205780C18584121381CCBtFj7H" TargetMode="External"/><Relationship Id="rId62" Type="http://schemas.openxmlformats.org/officeDocument/2006/relationships/hyperlink" Target="https://ivo.garant.ru/" TargetMode="External"/><Relationship Id="rId70" Type="http://schemas.openxmlformats.org/officeDocument/2006/relationships/hyperlink" Target="https://ivo.garant.ru/" TargetMode="External"/><Relationship Id="rId75" Type="http://schemas.openxmlformats.org/officeDocument/2006/relationships/hyperlink" Target="https://ivo.garant.ru/" TargetMode="External"/><Relationship Id="rId83" Type="http://schemas.openxmlformats.org/officeDocument/2006/relationships/hyperlink" Target="http://www.consultan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29D0F18A7B52081736223A759DDC28D1AD8B7E6F0258E4C5FFC13E8F6AC33CA5E1B82A097B0C005F42346E4D8DA4FC8DB76E50784ACE2E73tEj0H" TargetMode="External"/><Relationship Id="rId23" Type="http://schemas.openxmlformats.org/officeDocument/2006/relationships/hyperlink" Target="consultantplus://offline/ref=29D0F18A7B52081736223A759DDC28D1AD8B7E6F0258E4C5FFC13E8F6AC33CA5E1B82A0A73050F53126E7E49C4F2F190B7774E7D54CEt2j8H" TargetMode="External"/><Relationship Id="rId28" Type="http://schemas.openxmlformats.org/officeDocument/2006/relationships/hyperlink" Target="consultantplus://offline/ref=29D0F18A7B52081736223A759DDC28D1AD8B706A025DE4C5FFC13E8F6AC33CA5E1B82A097B0D035A40346E4D8DA4FC8DB76E50784ACE2E73tEj0H" TargetMode="External"/><Relationship Id="rId36" Type="http://schemas.openxmlformats.org/officeDocument/2006/relationships/hyperlink" Target="consultantplus://offline/ref=29D0F18A7B52081736223A759DDC28D1AD8B706A025DE4C5FFC13E8F6AC33CA5E1B82A0A7B040D0C177B6F11CAF1EF8EB06E527F56tCjAH" TargetMode="External"/><Relationship Id="rId49" Type="http://schemas.openxmlformats.org/officeDocument/2006/relationships/hyperlink" Target="consultantplus://offline/ref=29D0F18A7B52081736223A759DDC28D1AD8B706A025DE4C5FFC13E8F6AC33CA5E1B82A0C7C050553126E7E49C4F2F190B7774E7D54CEt2j8H" TargetMode="External"/><Relationship Id="rId57" Type="http://schemas.openxmlformats.org/officeDocument/2006/relationships/hyperlink" Target="https://ivo.garant.ru/" TargetMode="External"/><Relationship Id="rId10" Type="http://schemas.openxmlformats.org/officeDocument/2006/relationships/hyperlink" Target="consultantplus://offline/ref=29D0F18A7B52081736223A759DDC28D1AD8A716C0C5BE4C5FFC13E8F6AC33CA5F3B87205780C18584121381CCBtFj7H" TargetMode="External"/><Relationship Id="rId31" Type="http://schemas.openxmlformats.org/officeDocument/2006/relationships/hyperlink" Target="consultantplus://offline/ref=29D0F18A7B52081736223A759DDC28D1AD8B706A025DE4C5FFC13E8F6AC33CA5E1B82A097A04065C4D6B6B589CFCF28EA970576156CC2Ct7j7H" TargetMode="External"/><Relationship Id="rId44" Type="http://schemas.openxmlformats.org/officeDocument/2006/relationships/hyperlink" Target="consultantplus://offline/ref=29D0F18A7B52081736223A759DDC28D1AD8B706A025DE4C5FFC13E8F6AC33CA5E1B82A0E780A0553126E7E49C4F2F190B7774E7D54CEt2j8H" TargetMode="External"/><Relationship Id="rId52" Type="http://schemas.openxmlformats.org/officeDocument/2006/relationships/hyperlink" Target="consultantplus://offline/ref=29D0F18A7B52081736223A759DDC28D1AD8A716C0C5BE4C5FFC13E8F6AC33CA5E1B82A097B0C04594E346E4D8DA4FC8DB76E50784ACE2E73tEj0H" TargetMode="External"/><Relationship Id="rId60" Type="http://schemas.openxmlformats.org/officeDocument/2006/relationships/hyperlink" Target="https://ivo.garant.ru/" TargetMode="External"/><Relationship Id="rId65" Type="http://schemas.openxmlformats.org/officeDocument/2006/relationships/hyperlink" Target="https://ivo.garant.ru/" TargetMode="External"/><Relationship Id="rId73" Type="http://schemas.openxmlformats.org/officeDocument/2006/relationships/hyperlink" Target="https://ivo.garant.ru/" TargetMode="External"/><Relationship Id="rId78" Type="http://schemas.openxmlformats.org/officeDocument/2006/relationships/hyperlink" Target="https://ivo.garant.ru/" TargetMode="External"/><Relationship Id="rId81" Type="http://schemas.openxmlformats.org/officeDocument/2006/relationships/hyperlink" Target="https://ivo.garant.ru/" TargetMode="External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D0F18A7B52081736223A759DDC28D1AD8B7A630B5BE4C5FFC13E8F6AC33CA5F3B87205780C18584121381CCBtFj7H" TargetMode="External"/><Relationship Id="rId13" Type="http://schemas.openxmlformats.org/officeDocument/2006/relationships/hyperlink" Target="consultantplus://offline/ref=29D0F18A7B52081736223A759DDC28D1AD8A716C0C5BE4C5FFC13E8F6AC33CA5E1B82A097B0C025845346E4D8DA4FC8DB76E50784ACE2E73tEj0H" TargetMode="External"/><Relationship Id="rId18" Type="http://schemas.openxmlformats.org/officeDocument/2006/relationships/hyperlink" Target="consultantplus://offline/ref=29D0F18A7B52081736223A759DDC28D1AD8B7E6F0258E4C5FFC13E8F6AC33CA5E1B82A097B0C015F4F346E4D8DA4FC8DB76E50784ACE2E73tEj0H" TargetMode="External"/><Relationship Id="rId39" Type="http://schemas.openxmlformats.org/officeDocument/2006/relationships/hyperlink" Target="consultantplus://offline/ref=29D0F18A7B52081736223A759DDC28D1AD8B706A025DE4C5FFC13E8F6AC33CA5E1B82A097B0D015D42346E4D8DA4FC8DB76E50784ACE2E73tEj0H" TargetMode="External"/><Relationship Id="rId34" Type="http://schemas.openxmlformats.org/officeDocument/2006/relationships/hyperlink" Target="consultantplus://offline/ref=29D0F18A7B52081736223A759DDC28D1AD8B706A025DE4C5FFC13E8F6AC33CA5E1B82A007C050753126E7E49C4F2F190B7774E7D54CEt2j8H" TargetMode="External"/><Relationship Id="rId50" Type="http://schemas.openxmlformats.org/officeDocument/2006/relationships/hyperlink" Target="consultantplus://offline/ref=29D0F18A7B52081736223A759DDC28D1AD8B706A025DE4C5FFC13E8F6AC33CA5E1B82A0C7C050E53126E7E49C4F2F190B7774E7D54CEt2j8H" TargetMode="External"/><Relationship Id="rId55" Type="http://schemas.openxmlformats.org/officeDocument/2006/relationships/hyperlink" Target="https://ivo.garant.ru/" TargetMode="External"/><Relationship Id="rId76" Type="http://schemas.openxmlformats.org/officeDocument/2006/relationships/hyperlink" Target="https://ivo.garant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ivo.garant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29D0F18A7B52081736223A759DDC28D1AD8B706A025DE4C5FFC13E8F6AC33CA5E1B82A097B0D035140346E4D8DA4FC8DB76E50784ACE2E73tEj0H" TargetMode="External"/><Relationship Id="rId24" Type="http://schemas.openxmlformats.org/officeDocument/2006/relationships/hyperlink" Target="consultantplus://offline/ref=29D0F18A7B52081736223A759DDC28D1AD8B7E6F0258E4C5FFC13E8F6AC33CA5E1B82A097D0A0753126E7E49C4F2F190B7774E7D54CEt2j8H" TargetMode="External"/><Relationship Id="rId40" Type="http://schemas.openxmlformats.org/officeDocument/2006/relationships/hyperlink" Target="consultantplus://offline/ref=29D0F18A7B52081736223A759DDC28D1AD8B706A025DE4C5FFC13E8F6AC33CA5E1B82A0C7A0C0153126E7E49C4F2F190B7774E7D54CEt2j8H" TargetMode="External"/><Relationship Id="rId45" Type="http://schemas.openxmlformats.org/officeDocument/2006/relationships/hyperlink" Target="consultantplus://offline/ref=29D0F18A7B52081736223A759DDC28D1AD8B706A025DE4C5FFC13E8F6AC33CA5E1B82A097B0D015142346E4D8DA4FC8DB76E50784ACE2E73tEj0H" TargetMode="External"/><Relationship Id="rId66" Type="http://schemas.openxmlformats.org/officeDocument/2006/relationships/hyperlink" Target="https://ivo.garant.ru/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ivo.garant.ru/" TargetMode="External"/><Relationship Id="rId82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24457-8400-4396-A2B0-02FB3813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35</Pages>
  <Words>10287</Words>
  <Characters>58641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Машрух Инна Игоревна</dc:creator>
  <cp:lastModifiedBy>user</cp:lastModifiedBy>
  <cp:revision>107</cp:revision>
  <cp:lastPrinted>2024-02-08T08:49:00Z</cp:lastPrinted>
  <dcterms:created xsi:type="dcterms:W3CDTF">2021-08-10T04:07:00Z</dcterms:created>
  <dcterms:modified xsi:type="dcterms:W3CDTF">2026-09-04T05:36:00Z</dcterms:modified>
</cp:coreProperties>
</file>